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iberation Serif" w:hAnsi="Liberation Serif" w:cs="Liberation Serif"/>
          <w:bCs/>
        </w:rPr>
      </w:pPr>
      <w:r>
        <w:drawing>
          <wp:anchor behindDoc="0" distT="0" distB="0" distL="114935" distR="114935" simplePos="0" locked="0" layoutInCell="1" allowOverlap="1" relativeHeight="2">
            <wp:simplePos x="0" y="0"/>
            <wp:positionH relativeFrom="column">
              <wp:posOffset>2712720</wp:posOffset>
            </wp:positionH>
            <wp:positionV relativeFrom="paragraph">
              <wp:posOffset>-438150</wp:posOffset>
            </wp:positionV>
            <wp:extent cx="453390" cy="55372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77" t="-63" r="-77" b="-63"/>
                    <a:stretch>
                      <a:fillRect/>
                    </a:stretch>
                  </pic:blipFill>
                  <pic:spPr bwMode="auto">
                    <a:xfrm>
                      <a:off x="0" y="0"/>
                      <a:ext cx="453390" cy="553720"/>
                    </a:xfrm>
                    <a:prstGeom prst="rect">
                      <a:avLst/>
                    </a:prstGeom>
                  </pic:spPr>
                </pic:pic>
              </a:graphicData>
            </a:graphic>
          </wp:anchor>
        </w:drawing>
      </w:r>
      <w:r>
        <w:rPr>
          <w:rFonts w:eastAsia="Liberation Serif" w:cs="Liberation Serif" w:ascii="Liberation Serif" w:hAnsi="Liberation Serif"/>
          <w:bCs/>
        </w:rPr>
        <w:t xml:space="preserve"> </w:t>
      </w:r>
    </w:p>
    <w:p>
      <w:pPr>
        <w:pStyle w:val="Normal"/>
        <w:jc w:val="center"/>
        <w:rPr>
          <w:rFonts w:ascii="Liberation Serif" w:hAnsi="Liberation Serif" w:cs="Liberation Serif"/>
          <w:bCs/>
        </w:rPr>
      </w:pPr>
      <w:r>
        <w:rPr>
          <w:rFonts w:cs="Liberation Serif" w:ascii="Liberation Serif" w:hAnsi="Liberation Serif"/>
          <w:bCs/>
        </w:rPr>
        <w:t>Администрация города Нижний Тагил</w:t>
      </w:r>
    </w:p>
    <w:p>
      <w:pPr>
        <w:pStyle w:val="Normal"/>
        <w:jc w:val="center"/>
        <w:rPr>
          <w:rFonts w:ascii="Liberation Serif" w:hAnsi="Liberation Serif" w:cs="Liberation Serif"/>
          <w:bCs/>
        </w:rPr>
      </w:pPr>
      <w:r>
        <w:rPr>
          <w:rFonts w:cs="Liberation Serif" w:ascii="Liberation Serif" w:hAnsi="Liberation Serif"/>
          <w:bCs/>
        </w:rPr>
        <w:t>УПРАВЛЕНИЕ ОБРАЗОВАНИЯ</w:t>
      </w:r>
    </w:p>
    <w:p>
      <w:pPr>
        <w:pStyle w:val="Normal"/>
        <w:rPr>
          <w:rFonts w:ascii="Liberation Serif" w:hAnsi="Liberation Serif" w:cs="Liberation Serif"/>
          <w:bCs/>
        </w:rPr>
      </w:pPr>
      <w:r>
        <w:rPr>
          <w:rFonts w:cs="Liberation Serif" w:ascii="Liberation Serif" w:hAnsi="Liberation Serif"/>
          <w:bCs/>
        </w:rPr>
      </w:r>
    </w:p>
    <w:p>
      <w:pPr>
        <w:pStyle w:val="2"/>
        <w:rPr>
          <w:rFonts w:ascii="Liberation Serif" w:hAnsi="Liberation Serif" w:cs="Liberation Serif"/>
          <w:sz w:val="24"/>
        </w:rPr>
      </w:pPr>
      <w:r>
        <w:rPr>
          <w:rFonts w:cs="Liberation Serif" w:ascii="Liberation Serif" w:hAnsi="Liberation Serif"/>
          <w:sz w:val="24"/>
        </w:rPr>
        <w:t>П Р И К А З</w:t>
      </w:r>
    </w:p>
    <w:p>
      <w:pPr>
        <w:pStyle w:val="Normal"/>
        <w:rPr>
          <w:rFonts w:ascii="Liberation Serif" w:hAnsi="Liberation Serif" w:cs="Liberation Serif"/>
          <w:sz w:val="24"/>
        </w:rPr>
      </w:pPr>
      <w:r>
        <w:rPr>
          <w:rFonts w:cs="Liberation Serif" w:ascii="Liberation Serif" w:hAnsi="Liberation Serif"/>
          <w:sz w:val="24"/>
        </w:rPr>
      </w:r>
    </w:p>
    <w:p>
      <w:pPr>
        <w:pStyle w:val="33"/>
        <w:spacing w:before="0" w:after="0"/>
        <w:ind w:left="0" w:hanging="0"/>
        <w:rPr>
          <w:rFonts w:ascii="Liberation Serif" w:hAnsi="Liberation Serif" w:cs="Liberation Serif"/>
          <w:b/>
          <w:sz w:val="24"/>
          <w:szCs w:val="24"/>
        </w:rPr>
      </w:pPr>
      <w:r>
        <w:rPr>
          <w:rFonts w:cs="Liberation Serif" w:ascii="Liberation Serif" w:hAnsi="Liberation Serif"/>
          <w:sz w:val="24"/>
          <w:szCs w:val="24"/>
        </w:rPr>
        <w:t>от 06.09.2024                                                                                                                          № 528</w:t>
      </w:r>
    </w:p>
    <w:p>
      <w:pPr>
        <w:pStyle w:val="33"/>
        <w:spacing w:before="0" w:after="0"/>
        <w:ind w:left="0" w:hanging="0"/>
        <w:rPr>
          <w:rFonts w:ascii="Liberation Serif" w:hAnsi="Liberation Serif" w:cs="Liberation Serif"/>
          <w:b/>
          <w:sz w:val="24"/>
          <w:szCs w:val="24"/>
        </w:rPr>
      </w:pPr>
      <w:r>
        <w:rPr>
          <w:rFonts w:cs="Liberation Serif" w:ascii="Liberation Serif" w:hAnsi="Liberation Serif"/>
          <w:b/>
          <w:sz w:val="24"/>
          <w:szCs w:val="24"/>
        </w:rPr>
      </w:r>
    </w:p>
    <w:p>
      <w:pPr>
        <w:pStyle w:val="33"/>
        <w:spacing w:before="0" w:after="0"/>
        <w:ind w:left="0" w:hanging="0"/>
        <w:jc w:val="center"/>
        <w:rPr>
          <w:rFonts w:ascii="Liberation Serif" w:hAnsi="Liberation Serif" w:cs="Liberation Serif"/>
          <w:b/>
          <w:sz w:val="24"/>
          <w:szCs w:val="24"/>
        </w:rPr>
      </w:pPr>
      <w:r>
        <w:rPr>
          <w:rFonts w:cs="Liberation Serif" w:ascii="Liberation Serif" w:hAnsi="Liberation Serif"/>
          <w:b/>
          <w:sz w:val="24"/>
          <w:szCs w:val="24"/>
        </w:rPr>
        <w:t xml:space="preserve">Об организации и проведении школьного этапа всероссийской олимпиады школьников в городе Нижний Тагил </w:t>
      </w:r>
    </w:p>
    <w:p>
      <w:pPr>
        <w:pStyle w:val="33"/>
        <w:spacing w:before="0" w:after="0"/>
        <w:ind w:left="0" w:hanging="0"/>
        <w:jc w:val="center"/>
        <w:rPr/>
      </w:pPr>
      <w:r>
        <w:rPr>
          <w:rFonts w:cs="Liberation Serif" w:ascii="Liberation Serif" w:hAnsi="Liberation Serif"/>
          <w:b/>
          <w:sz w:val="24"/>
          <w:szCs w:val="24"/>
        </w:rPr>
        <w:t>в 2024-2025 учебном году</w:t>
      </w:r>
    </w:p>
    <w:p>
      <w:pPr>
        <w:pStyle w:val="33"/>
        <w:spacing w:before="0" w:after="0"/>
        <w:ind w:left="0" w:hanging="0"/>
        <w:jc w:val="both"/>
        <w:rPr>
          <w:rFonts w:ascii="Liberation Serif" w:hAnsi="Liberation Serif" w:cs="Liberation Serif"/>
          <w:b/>
          <w:sz w:val="24"/>
          <w:szCs w:val="24"/>
        </w:rPr>
      </w:pPr>
      <w:r>
        <w:rPr>
          <w:rFonts w:cs="Liberation Serif" w:ascii="Liberation Serif" w:hAnsi="Liberation Serif"/>
          <w:b/>
          <w:sz w:val="24"/>
          <w:szCs w:val="24"/>
        </w:rPr>
      </w:r>
    </w:p>
    <w:p>
      <w:pPr>
        <w:pStyle w:val="33"/>
        <w:spacing w:before="0" w:after="0"/>
        <w:ind w:left="0" w:firstLine="709"/>
        <w:jc w:val="both"/>
        <w:rPr/>
      </w:pPr>
      <w:r>
        <w:rPr>
          <w:rFonts w:cs="Liberation Serif" w:ascii="Liberation Serif" w:hAnsi="Liberation Serif"/>
          <w:sz w:val="24"/>
          <w:szCs w:val="24"/>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02.08.2024 № 1038-Д «Об обеспечении организации и проведения всероссийской олимпиады школьников в Свердловской области в 2024/2025 учебном году», от 06.09.2024 № 1192-Д «Об организации и проведении школьного этапа всероссийской олимпиады школьников в Свердловской области в 2024/2025 учебном году», руководствуясь Положением об управлении образования,</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ПРИКАЗЫВАЮ:</w:t>
      </w:r>
    </w:p>
    <w:p>
      <w:pPr>
        <w:pStyle w:val="33"/>
        <w:spacing w:before="0" w:after="0"/>
        <w:ind w:left="0" w:firstLine="709"/>
        <w:jc w:val="both"/>
        <w:rPr/>
      </w:pPr>
      <w:r>
        <w:rPr>
          <w:rFonts w:cs="Liberation Serif" w:ascii="Liberation Serif" w:hAnsi="Liberation Serif"/>
          <w:sz w:val="24"/>
          <w:szCs w:val="24"/>
        </w:rPr>
        <w:t>1. Провести школьный этап всероссийской олимпиады школьников в 2024/2025 учебном году с 12 сентября по 25 октября 2024 года (далее – школьный этап олимпиады):</w:t>
      </w:r>
    </w:p>
    <w:p>
      <w:pPr>
        <w:pStyle w:val="33"/>
        <w:spacing w:before="0" w:after="0"/>
        <w:ind w:left="0" w:firstLine="992"/>
        <w:jc w:val="both"/>
        <w:rPr>
          <w:rFonts w:ascii="Liberation Serif" w:hAnsi="Liberation Serif" w:cs="Liberation Serif"/>
          <w:sz w:val="24"/>
          <w:szCs w:val="24"/>
        </w:rPr>
      </w:pPr>
      <w:r>
        <w:rPr>
          <w:rFonts w:cs="Liberation Serif" w:ascii="Liberation Serif" w:hAnsi="Liberation Serif"/>
          <w:sz w:val="24"/>
          <w:szCs w:val="24"/>
        </w:rPr>
        <w:t>1)</w:t>
        <w:tab/>
        <w:t>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(далее - платформа «Сириус.Курсы») в информационно-телекоммуникационной сети «Интернет» (далее - сеть «Интернет»);</w:t>
      </w:r>
    </w:p>
    <w:p>
      <w:pPr>
        <w:pStyle w:val="33"/>
        <w:spacing w:before="0" w:after="0"/>
        <w:ind w:left="0" w:firstLine="992"/>
        <w:jc w:val="both"/>
        <w:rPr/>
      </w:pPr>
      <w:r>
        <w:rPr>
          <w:rFonts w:cs="Liberation Serif" w:ascii="Liberation Serif" w:hAnsi="Liberation Serif"/>
          <w:sz w:val="24"/>
          <w:szCs w:val="24"/>
        </w:rPr>
        <w:t>2)</w:t>
        <w:tab/>
        <w:t>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основам безопасности и защиты Родины,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https://vsosh.irro.ru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«ИРО»).</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2. Организовать проведение школьного этапа олимпиады:</w:t>
      </w:r>
    </w:p>
    <w:p>
      <w:pPr>
        <w:pStyle w:val="33"/>
        <w:spacing w:before="0" w:after="0"/>
        <w:ind w:left="0" w:firstLine="709"/>
        <w:jc w:val="both"/>
        <w:rPr/>
      </w:pPr>
      <w:r>
        <w:rPr>
          <w:rFonts w:cs="Liberation Serif" w:ascii="Liberation Serif" w:hAnsi="Liberation Serif"/>
          <w:sz w:val="24"/>
          <w:szCs w:val="24"/>
        </w:rPr>
        <w:t>- 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 в зависимости от технической возможности, с использованием собственных технических средств обучающихся на основании заявлений родителей (законных представителей), эпидемиологической ситуацией или других объективных причин;</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в соответствии с организационно-технологической моделью, утвержденной приказом Министерства образования и молодежной политики Свердловской области от 06.09.2024 № 1192-Д «Об организации и проведении школьного этапа всероссийской олимпиады школьников в Свердловской области в 2024/2025 учебном году»;</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в соответствии с Порядком, нормативно правовыми документами, регламентирующими проведение школьного этапа олимпиады, требованиями к проведению школьного этапа олимпиады,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на момент проведения олимпиады (далее – санитарно-эпидемиологические требования).</w:t>
      </w:r>
    </w:p>
    <w:p>
      <w:pPr>
        <w:pStyle w:val="33"/>
        <w:spacing w:before="0" w:after="0"/>
        <w:ind w:left="0" w:firstLine="709"/>
        <w:jc w:val="both"/>
        <w:rPr/>
      </w:pPr>
      <w:r>
        <w:rPr>
          <w:rFonts w:cs="Liberation Serif" w:ascii="Liberation Serif" w:hAnsi="Liberation Serif"/>
          <w:sz w:val="24"/>
          <w:szCs w:val="24"/>
        </w:rPr>
        <w:t>3. Утвердить:</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график проведения школьного этапа всероссийской олимпиады школьников в Свердловской области в 2024/2025 (приложение № 1);</w:t>
      </w:r>
    </w:p>
    <w:p>
      <w:pPr>
        <w:pStyle w:val="33"/>
        <w:spacing w:before="0" w:after="0"/>
        <w:ind w:left="0" w:firstLine="709"/>
        <w:jc w:val="both"/>
        <w:rPr/>
      </w:pPr>
      <w:r>
        <w:rPr>
          <w:rFonts w:cs="Liberation Serif" w:ascii="Liberation Serif" w:hAnsi="Liberation Serif"/>
          <w:sz w:val="24"/>
          <w:szCs w:val="24"/>
        </w:rPr>
        <w:t>- организационно-технологическую модель школьного этапа всероссийской олимпиады школьников в Свердловской области в 2024/2025 (приложение № 2);</w:t>
      </w:r>
    </w:p>
    <w:p>
      <w:pPr>
        <w:pStyle w:val="33"/>
        <w:spacing w:before="0" w:after="0"/>
        <w:ind w:left="0" w:firstLine="709"/>
        <w:jc w:val="both"/>
        <w:rPr/>
      </w:pPr>
      <w:r>
        <w:rPr>
          <w:rFonts w:cs="Liberation Serif" w:ascii="Liberation Serif" w:hAnsi="Liberation Serif"/>
          <w:sz w:val="24"/>
          <w:szCs w:val="24"/>
        </w:rPr>
        <w:t>- жюри и аппеляционные комиссии школьного этапа всероссийской олимпиады школьников в Свердловской области в 2024/2025 (приложение № 3);</w:t>
      </w:r>
    </w:p>
    <w:p>
      <w:pPr>
        <w:pStyle w:val="33"/>
        <w:spacing w:before="0" w:after="0"/>
        <w:ind w:left="0" w:firstLine="709"/>
        <w:jc w:val="both"/>
        <w:rPr/>
      </w:pPr>
      <w:r>
        <w:rPr>
          <w:rFonts w:cs="Liberation Serif" w:ascii="Liberation Serif" w:hAnsi="Liberation Serif"/>
          <w:sz w:val="24"/>
          <w:szCs w:val="24"/>
        </w:rPr>
        <w:t>- квоты победителей и призеров школьного этапа всероссийской олимпиады школьников по каждому общеобразовательному предмету в 2024/2025 учебном году (приложение № 4);</w:t>
      </w:r>
    </w:p>
    <w:p>
      <w:pPr>
        <w:pStyle w:val="Style32"/>
        <w:widowControl w:val="false"/>
        <w:tabs>
          <w:tab w:val="clear" w:pos="708"/>
          <w:tab w:val="left" w:pos="426" w:leader="none"/>
        </w:tabs>
        <w:autoSpaceDE w:val="false"/>
        <w:spacing w:before="0" w:after="0"/>
        <w:ind w:left="0" w:firstLine="709"/>
        <w:contextualSpacing w:val="false"/>
        <w:jc w:val="both"/>
        <w:rPr/>
      </w:pPr>
      <w:r>
        <w:rPr>
          <w:rFonts w:cs="Liberation Serif" w:ascii="Liberation Serif" w:hAnsi="Liberation Serif"/>
        </w:rPr>
        <w:t>- форму заявления и согласия совершеннолетнего учащегося, заявившего о своем участии в школьном этапе всероссийской олимпиады школьников (приложение № 5);</w:t>
      </w:r>
    </w:p>
    <w:p>
      <w:pPr>
        <w:pStyle w:val="Style32"/>
        <w:widowControl w:val="false"/>
        <w:tabs>
          <w:tab w:val="clear" w:pos="708"/>
          <w:tab w:val="left" w:pos="426" w:leader="none"/>
        </w:tabs>
        <w:autoSpaceDE w:val="false"/>
        <w:spacing w:before="0" w:after="0"/>
        <w:ind w:left="0" w:firstLine="709"/>
        <w:contextualSpacing w:val="false"/>
        <w:jc w:val="both"/>
        <w:rPr/>
      </w:pPr>
      <w:r>
        <w:rPr>
          <w:rFonts w:cs="Liberation Serif" w:ascii="Liberation Serif" w:hAnsi="Liberation Serif"/>
        </w:rPr>
        <w:t>- форму заявления и согласия родителя (законного представителя) несовершеннолетнего учащегося, заявившего о своем участии в школьном этапе всероссийской олимпиады школьников в 2024/2025 учебном году (приложение № 6);</w:t>
      </w:r>
    </w:p>
    <w:p>
      <w:pPr>
        <w:pStyle w:val="Style32"/>
        <w:widowControl w:val="false"/>
        <w:tabs>
          <w:tab w:val="clear" w:pos="708"/>
          <w:tab w:val="left" w:pos="426" w:leader="none"/>
        </w:tabs>
        <w:autoSpaceDE w:val="false"/>
        <w:spacing w:before="0" w:after="0"/>
        <w:ind w:left="0" w:firstLine="709"/>
        <w:contextualSpacing w:val="false"/>
        <w:jc w:val="both"/>
        <w:rPr/>
      </w:pPr>
      <w:r>
        <w:rPr>
          <w:rFonts w:cs="Liberation Serif" w:ascii="Liberation Serif" w:hAnsi="Liberation Serif"/>
        </w:rPr>
        <w:t>- форму заявки общеобразовательной организации о необходимости создания специальных условий для обеспечения возможности участия в школьном этапе всероссийской олимпиады школьников всероссийской олимпиады школьников в Свердловской области в 2024/2025 (приложение № 7).</w:t>
      </w:r>
    </w:p>
    <w:p>
      <w:pPr>
        <w:pStyle w:val="33"/>
        <w:spacing w:before="0" w:after="0"/>
        <w:ind w:left="0" w:firstLine="709"/>
        <w:jc w:val="both"/>
        <w:rPr/>
      </w:pPr>
      <w:r>
        <w:rPr>
          <w:rFonts w:cs="Liberation Serif" w:ascii="Liberation Serif" w:hAnsi="Liberation Serif"/>
          <w:sz w:val="24"/>
          <w:szCs w:val="24"/>
        </w:rPr>
        <w:t>- инструкцию для ответственного за проведение олимпиады при проведении очного тура школьного этапа всероссийской олимпиады школьников в 2024/2025 учебном году (приложение № 8);</w:t>
      </w:r>
    </w:p>
    <w:p>
      <w:pPr>
        <w:pStyle w:val="33"/>
        <w:spacing w:before="0" w:after="0"/>
        <w:ind w:left="0" w:firstLine="709"/>
        <w:jc w:val="both"/>
        <w:rPr/>
      </w:pPr>
      <w:r>
        <w:rPr>
          <w:rFonts w:cs="Liberation Serif" w:ascii="Liberation Serif" w:hAnsi="Liberation Serif"/>
          <w:sz w:val="24"/>
          <w:szCs w:val="24"/>
        </w:rPr>
        <w:t>- инструкцию для технического специалиста пункта проведения олимпиады (приложение № 9);</w:t>
      </w:r>
    </w:p>
    <w:p>
      <w:pPr>
        <w:pStyle w:val="33"/>
        <w:spacing w:before="0" w:after="0"/>
        <w:ind w:left="0" w:firstLine="709"/>
        <w:jc w:val="both"/>
        <w:rPr/>
      </w:pPr>
      <w:r>
        <w:rPr>
          <w:rFonts w:cs="Liberation Serif" w:ascii="Liberation Serif" w:hAnsi="Liberation Serif"/>
          <w:sz w:val="24"/>
          <w:szCs w:val="24"/>
        </w:rPr>
        <w:t>- инструкцию для организаторов в аудитории при проведении очного тура школьного этапа всероссийской олимпиады школьников в 2024/2025 учебном году (приложение № 10);</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инструкцию для организаторов вне аудитории при проведении очного тура школьного этапа всероссийской олимпиады школьников в 2024/2025 учебном году (приложение№ 11);</w:t>
      </w:r>
    </w:p>
    <w:p>
      <w:pPr>
        <w:pStyle w:val="33"/>
        <w:spacing w:before="0" w:after="0"/>
        <w:ind w:left="0" w:firstLine="709"/>
        <w:jc w:val="both"/>
        <w:rPr/>
      </w:pPr>
      <w:r>
        <w:rPr>
          <w:rFonts w:cs="Liberation Serif" w:ascii="Liberation Serif" w:hAnsi="Liberation Serif"/>
          <w:sz w:val="24"/>
          <w:szCs w:val="24"/>
        </w:rPr>
        <w:t>- формы для проведения очного тура школьного этапа всероссийской олимпиады школьников в 2024/2025 учебном году (приложение № 12);</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памятку обучающимся онлайн туров школьного этапа всероссийской олимпиады школьников в 2024/2025 учебном году (приложение № 13);</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акт удаления участника школьного этапа всероссийской олимпиады школьников в 2024/2025 учебном году (приложение № 14);</w:t>
      </w:r>
    </w:p>
    <w:p>
      <w:pPr>
        <w:pStyle w:val="33"/>
        <w:spacing w:before="0" w:after="0"/>
        <w:ind w:left="0" w:firstLine="709"/>
        <w:jc w:val="both"/>
        <w:rPr/>
      </w:pPr>
      <w:r>
        <w:rPr>
          <w:rFonts w:cs="Liberation Serif" w:ascii="Liberation Serif" w:hAnsi="Liberation Serif"/>
          <w:sz w:val="24"/>
          <w:szCs w:val="24"/>
        </w:rPr>
        <w:t>- акт об удалении должностного лица за нарушение установленного порядка проведения школьного этапа всероссийской олимпиады школьников в 2024/2025 учебном году (приложение № 15).</w:t>
      </w:r>
    </w:p>
    <w:p>
      <w:pPr>
        <w:pStyle w:val="33"/>
        <w:spacing w:before="0" w:after="0"/>
        <w:ind w:left="0" w:firstLine="709"/>
        <w:jc w:val="both"/>
        <w:rPr/>
      </w:pPr>
      <w:r>
        <w:rPr>
          <w:rFonts w:cs="Liberation Serif" w:ascii="Liberation Serif" w:hAnsi="Liberation Serif"/>
          <w:sz w:val="24"/>
          <w:szCs w:val="24"/>
        </w:rPr>
        <w:t>4. Оргкомитету школьного этапа олимпиады обеспечить:</w:t>
      </w:r>
    </w:p>
    <w:p>
      <w:pPr>
        <w:pStyle w:val="33"/>
        <w:spacing w:before="0" w:after="0"/>
        <w:ind w:left="0" w:firstLine="709"/>
        <w:jc w:val="both"/>
        <w:rPr/>
      </w:pPr>
      <w:r>
        <w:rPr>
          <w:rFonts w:cs="Liberation Serif" w:ascii="Liberation Serif" w:hAnsi="Liberation Serif"/>
          <w:sz w:val="24"/>
          <w:szCs w:val="24"/>
        </w:rPr>
        <w:t>4.1. разработку организационно-технологической модели проведения школьного этапа олимпиады и представление на утверждение в региональный организационный комитет олимпиады в срок до 06.09.2024 г.;</w:t>
      </w:r>
    </w:p>
    <w:p>
      <w:pPr>
        <w:pStyle w:val="33"/>
        <w:spacing w:before="0" w:after="0"/>
        <w:ind w:left="0" w:firstLine="709"/>
        <w:jc w:val="both"/>
        <w:rPr/>
      </w:pPr>
      <w:r>
        <w:rPr>
          <w:rFonts w:cs="Liberation Serif" w:ascii="Liberation Serif" w:hAnsi="Liberation Serif"/>
          <w:sz w:val="24"/>
          <w:szCs w:val="24"/>
        </w:rPr>
        <w:t>4.2. организацию и проведение олимпиады в соответствии с требованиями к проведению школьного этапа олимпиады, Порядком, нормативно-правовыми актами, регламентирующими проведение олимпиады, санитарно-эпидемиологическими требованиями к условиям и организации обучения в образовательных организациях;</w:t>
      </w:r>
    </w:p>
    <w:p>
      <w:pPr>
        <w:pStyle w:val="33"/>
        <w:spacing w:before="0" w:after="0"/>
        <w:ind w:left="0" w:firstLine="709"/>
        <w:jc w:val="both"/>
        <w:rPr/>
      </w:pPr>
      <w:r>
        <w:rPr>
          <w:rFonts w:cs="Liberation Serif" w:ascii="Liberation Serif" w:hAnsi="Liberation Serif"/>
          <w:sz w:val="24"/>
          <w:szCs w:val="24"/>
        </w:rPr>
        <w:t>4.3. сбор, хранение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по каждому общеобразовательному предмету на официальном сайте управления образования Администрации города Нижний Тагил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школьного этапа олимпиады;</w:t>
      </w:r>
    </w:p>
    <w:p>
      <w:pPr>
        <w:pStyle w:val="33"/>
        <w:spacing w:before="0" w:after="0"/>
        <w:ind w:left="0" w:firstLine="709"/>
        <w:jc w:val="both"/>
        <w:rPr/>
      </w:pPr>
      <w:r>
        <w:rPr>
          <w:rFonts w:cs="Liberation Serif" w:ascii="Liberation Serif" w:hAnsi="Liberation Serif"/>
          <w:sz w:val="24"/>
          <w:szCs w:val="24"/>
        </w:rPr>
        <w:t>4.4.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33"/>
        <w:spacing w:before="0" w:after="0"/>
        <w:ind w:left="0" w:firstLine="709"/>
        <w:jc w:val="both"/>
        <w:rPr/>
      </w:pPr>
      <w:r>
        <w:rPr>
          <w:rFonts w:cs="Liberation Serif" w:ascii="Liberation Serif" w:hAnsi="Liberation Serif"/>
          <w:sz w:val="24"/>
          <w:szCs w:val="24"/>
        </w:rPr>
        <w:t>4.5. осуществление кодирования (обезличивания) и раскодирование олимпиадных работ участников школьного этапа олимпиады;</w:t>
      </w:r>
    </w:p>
    <w:p>
      <w:pPr>
        <w:pStyle w:val="33"/>
        <w:spacing w:before="0" w:after="0"/>
        <w:ind w:left="0" w:firstLine="709"/>
        <w:jc w:val="both"/>
        <w:rPr/>
      </w:pPr>
      <w:r>
        <w:rPr>
          <w:rFonts w:cs="Liberation Serif" w:ascii="Liberation Serif" w:hAnsi="Liberation Serif"/>
          <w:sz w:val="24"/>
          <w:szCs w:val="24"/>
        </w:rPr>
        <w:t>4.6. сохранность жизни и здоровья участников олимпиады во время проведения школьного этапа олимпиады;</w:t>
      </w:r>
    </w:p>
    <w:p>
      <w:pPr>
        <w:pStyle w:val="33"/>
        <w:spacing w:before="0" w:after="0"/>
        <w:ind w:left="0" w:firstLine="709"/>
        <w:jc w:val="both"/>
        <w:rPr/>
      </w:pPr>
      <w:r>
        <w:rPr>
          <w:rFonts w:cs="Liberation Serif" w:ascii="Liberation Serif" w:hAnsi="Liberation Serif"/>
          <w:sz w:val="24"/>
          <w:szCs w:val="24"/>
        </w:rPr>
        <w:t>4.7. возможность участия в олимпиаде  всех желающих обучающихся из каждой образовательной организации, в том числе в формате дистанционного участия;</w:t>
      </w:r>
    </w:p>
    <w:p>
      <w:pPr>
        <w:pStyle w:val="33"/>
        <w:spacing w:before="0" w:after="0"/>
        <w:ind w:left="0" w:firstLine="709"/>
        <w:jc w:val="both"/>
        <w:rPr/>
      </w:pPr>
      <w:r>
        <w:rPr>
          <w:rFonts w:cs="Liberation Serif" w:ascii="Liberation Serif" w:hAnsi="Liberation Serif"/>
          <w:sz w:val="24"/>
          <w:szCs w:val="24"/>
        </w:rPr>
        <w:t>4.8. организацию работы жюри по проведению анализа олимпиадных заданий и их решений, показу участникам выполненных олимпиадных работ, а также работы апелляционной комиссии с использованием видео-фиксации в случаях, предусмотренных Порядком;</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4.9. организацию работы жюри по подготовке протоколов (рейтинговых таблиц победителей, призеров и участников), аналитических отчетов о результатах выполнения олимпиадных заданий и оперативное направление в МАУ ДО ГДДЮТ.</w:t>
      </w:r>
    </w:p>
    <w:p>
      <w:pPr>
        <w:pStyle w:val="33"/>
        <w:spacing w:before="0" w:after="0"/>
        <w:ind w:left="0" w:firstLine="709"/>
        <w:jc w:val="both"/>
        <w:rPr/>
      </w:pPr>
      <w:r>
        <w:rPr>
          <w:rFonts w:cs="Liberation Serif" w:ascii="Liberation Serif" w:hAnsi="Liberation Serif"/>
          <w:sz w:val="24"/>
          <w:szCs w:val="24"/>
        </w:rPr>
        <w:t>5. Главному специалисту управления образования Администрации города Нижний Тагил Лукиной Н.Н. обеспечить:</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5.1. не позднее чем за 10 календарных дней до даты начала школьного этапа олимпиады письменное информирование руководителей образовательных организаций,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5.2. контроль организации и проведения школьного этапа олимпиады в соответствии Порядком, нормативными правовыми документами,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w:t>
      </w:r>
    </w:p>
    <w:p>
      <w:pPr>
        <w:pStyle w:val="33"/>
        <w:spacing w:before="0" w:after="0"/>
        <w:ind w:left="0" w:firstLine="709"/>
        <w:jc w:val="both"/>
        <w:rPr/>
      </w:pPr>
      <w:r>
        <w:rPr>
          <w:rFonts w:cs="Liberation Serif" w:ascii="Liberation Serif" w:hAnsi="Liberation Serif"/>
          <w:sz w:val="24"/>
          <w:szCs w:val="24"/>
        </w:rPr>
        <w:t>5.3. работу «горячей линии» по телефону для образовательных организаций и родительской общественности по вопросам проведения школьного этапа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 Директору МАУ ДО ГДДЮТ Михневич О.В. обеспечить:</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6.1. организационно-технологическое и информационно-аналитическое сопровождение школьного этапа олимпиады в соответствии с утвержденными требованиями, Порядком и моделью олимпиады;</w:t>
      </w:r>
    </w:p>
    <w:p>
      <w:pPr>
        <w:pStyle w:val="33"/>
        <w:spacing w:before="0" w:after="0"/>
        <w:ind w:left="0" w:firstLine="709"/>
        <w:jc w:val="both"/>
        <w:rPr/>
      </w:pPr>
      <w:r>
        <w:rPr>
          <w:rFonts w:cs="Liberation Serif" w:ascii="Liberation Serif" w:hAnsi="Liberation Serif"/>
          <w:sz w:val="24"/>
          <w:szCs w:val="24"/>
        </w:rPr>
        <w:t>6.2. координацию деятельности с ГАОУ ДПО СО «ИРО», Фондом «Золотое сечение»;</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6.3. работу «горячей линии» по телефону 25-00-15 для образовательных организаций по вопросам проведения школьного этапа олимпиады, получения кодов доступа (учетных записей), в том числе технического обеспечения образовательных организаций;</w:t>
      </w:r>
    </w:p>
    <w:p>
      <w:pPr>
        <w:pStyle w:val="33"/>
        <w:spacing w:before="0" w:after="0"/>
        <w:ind w:left="0" w:firstLine="709"/>
        <w:jc w:val="both"/>
        <w:rPr/>
      </w:pPr>
      <w:r>
        <w:rPr>
          <w:rFonts w:cs="Liberation Serif" w:ascii="Liberation Serif" w:hAnsi="Liberation Serif"/>
          <w:sz w:val="24"/>
          <w:szCs w:val="24"/>
        </w:rPr>
        <w:t>6.4. подготовку и оперативное размещение информации о проведении школьного этапа олимпиады на официальном сайте МАУ ДО ГДДЮТ;</w:t>
      </w:r>
    </w:p>
    <w:p>
      <w:pPr>
        <w:pStyle w:val="33"/>
        <w:spacing w:before="0" w:after="0"/>
        <w:ind w:left="0" w:firstLine="709"/>
        <w:jc w:val="both"/>
        <w:rPr/>
      </w:pPr>
      <w:r>
        <w:rPr>
          <w:rFonts w:cs="Liberation Serif" w:ascii="Liberation Serif" w:hAnsi="Liberation Serif"/>
          <w:sz w:val="24"/>
          <w:szCs w:val="24"/>
        </w:rPr>
        <w:t>6.5. информирование руководителей общеобразовательных организаций по организационным вопросам проведения школьного этапа олимпиады, получения кодов доступа/учетных записей;</w:t>
      </w:r>
    </w:p>
    <w:p>
      <w:pPr>
        <w:pStyle w:val="33"/>
        <w:spacing w:before="0" w:after="0"/>
        <w:ind w:left="0" w:firstLine="709"/>
        <w:jc w:val="both"/>
        <w:rPr/>
      </w:pPr>
      <w:r>
        <w:rPr>
          <w:rFonts w:cs="Liberation Serif" w:ascii="Liberation Serif" w:hAnsi="Liberation Serif"/>
          <w:sz w:val="24"/>
          <w:szCs w:val="24"/>
        </w:rPr>
        <w:t>6.6. контроль организации и проведения школьного этапа олимпиады в соответствии с Порядком, нормативными правовыми документами, регламентирующими проведение школьного этапа олимпиады, моделью олимпиады, санитарно-эпидемиологическими требованиями;</w:t>
      </w:r>
    </w:p>
    <w:p>
      <w:pPr>
        <w:pStyle w:val="33"/>
        <w:spacing w:before="0" w:after="0"/>
        <w:ind w:left="0" w:firstLine="709"/>
        <w:jc w:val="both"/>
        <w:rPr/>
      </w:pPr>
      <w:r>
        <w:rPr>
          <w:rFonts w:cs="Liberation Serif" w:ascii="Liberation Serif" w:hAnsi="Liberation Serif"/>
          <w:sz w:val="24"/>
          <w:szCs w:val="24"/>
        </w:rPr>
        <w:t>6.7. осуществление контроля внесения общеобразовательными организациями информации об участниках школьного этапа олимпиады в региональную базу данных обеспечения олимпиады и помощи при работе в ней;</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6.8.</w:t>
        <w:tab/>
        <w:t>выполнение требований ингформационной безопасности при хранении, передаче олимпиадных заданий школьного этапа олимпиады в общеобразовательные организации в сроки проведения предметных олимпиад;</w:t>
      </w:r>
    </w:p>
    <w:p>
      <w:pPr>
        <w:pStyle w:val="33"/>
        <w:spacing w:before="0" w:after="0"/>
        <w:ind w:left="0" w:firstLine="709"/>
        <w:jc w:val="both"/>
        <w:rPr/>
      </w:pPr>
      <w:r>
        <w:rPr>
          <w:rFonts w:cs="Liberation Serif" w:ascii="Liberation Serif" w:hAnsi="Liberation Serif"/>
          <w:sz w:val="24"/>
          <w:szCs w:val="24"/>
        </w:rPr>
        <w:t>6.9. организацию работы жюри по подготовке протоколов (рейтинговых таблиц победителей, призеров и участников), аналитических отчетов о результатах выполнения олимпиадных заданий;</w:t>
      </w:r>
    </w:p>
    <w:p>
      <w:pPr>
        <w:pStyle w:val="33"/>
        <w:spacing w:before="0" w:after="0"/>
        <w:ind w:left="0" w:firstLine="709"/>
        <w:jc w:val="both"/>
        <w:rPr/>
      </w:pPr>
      <w:r>
        <w:rPr>
          <w:rFonts w:cs="Liberation Serif" w:ascii="Liberation Serif" w:hAnsi="Liberation Serif"/>
          <w:sz w:val="24"/>
          <w:szCs w:val="24"/>
        </w:rPr>
        <w:t>6.10. публикацию на официальном сайте МАУ ДО ГДДЮТ итоговых протоколов школьного этапа олимпиады;</w:t>
      </w:r>
    </w:p>
    <w:p>
      <w:pPr>
        <w:pStyle w:val="33"/>
        <w:spacing w:before="0" w:after="0"/>
        <w:ind w:left="0" w:firstLine="709"/>
        <w:jc w:val="both"/>
        <w:rPr/>
      </w:pPr>
      <w:r>
        <w:rPr>
          <w:rFonts w:cs="Liberation Serif" w:ascii="Liberation Serif" w:hAnsi="Liberation Serif"/>
          <w:sz w:val="24"/>
          <w:szCs w:val="24"/>
        </w:rPr>
        <w:t xml:space="preserve">6.11. подготовку и направление сводных рейтинговых таблиц победителей, призеров и участников школьного этапа олимпиады в управление образование Администрации города Нижний Тагил через четырнадцать дней со дня проведения олимпиадных туров; </w:t>
      </w:r>
    </w:p>
    <w:p>
      <w:pPr>
        <w:pStyle w:val="33"/>
        <w:spacing w:before="0" w:after="0"/>
        <w:ind w:left="0" w:firstLine="709"/>
        <w:jc w:val="both"/>
        <w:rPr/>
      </w:pPr>
      <w:r>
        <w:rPr>
          <w:rFonts w:cs="Liberation Serif" w:ascii="Liberation Serif" w:hAnsi="Liberation Serif"/>
          <w:sz w:val="24"/>
          <w:szCs w:val="24"/>
        </w:rPr>
        <w:t>6.12. мониторинг сайтов общеобразовательных организации по вопросу размещения информации о проведении школьного этапа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6.13. направление аналитической и статической информации по результатам проведения школьного этапа олимпиады в управление образования Администрации города Нижний Тагил в срок до</w:t>
      </w:r>
      <w:r>
        <w:rPr>
          <w:rFonts w:cs="Liberation Serif" w:ascii="Liberation Serif" w:hAnsi="Liberation Serif"/>
          <w:color w:val="FF0000"/>
          <w:sz w:val="24"/>
          <w:szCs w:val="24"/>
        </w:rPr>
        <w:t xml:space="preserve"> </w:t>
      </w:r>
      <w:r>
        <w:rPr>
          <w:rFonts w:cs="Liberation Serif" w:ascii="Liberation Serif" w:hAnsi="Liberation Serif"/>
          <w:sz w:val="24"/>
          <w:szCs w:val="24"/>
        </w:rPr>
        <w:t>15 ноября 2024 года;</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6.14. размещение информации о системе общественного наблюдения за объективностью процедур школьного этапа олимпиады, графика работы общественных наблюдателей на официальном сайте МАУ ДО ГДДЮТ.</w:t>
      </w:r>
    </w:p>
    <w:p>
      <w:pPr>
        <w:pStyle w:val="33"/>
        <w:spacing w:before="0" w:after="0"/>
        <w:ind w:left="0" w:firstLine="709"/>
        <w:jc w:val="both"/>
        <w:rPr/>
      </w:pPr>
      <w:r>
        <w:rPr>
          <w:rFonts w:cs="Liberation Serif" w:ascii="Liberation Serif" w:hAnsi="Liberation Serif"/>
          <w:sz w:val="24"/>
          <w:szCs w:val="24"/>
        </w:rPr>
        <w:t xml:space="preserve">7. Руководителям общеобразовательных организаций: </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7.1. создать качественные организационные условия проведения школьного этапа олимпиады в соответствии Порядком, нормативными правовыми документами,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w:t>
      </w:r>
    </w:p>
    <w:p>
      <w:pPr>
        <w:pStyle w:val="33"/>
        <w:spacing w:before="0" w:after="0"/>
        <w:ind w:left="0" w:firstLine="709"/>
        <w:jc w:val="both"/>
        <w:rPr/>
      </w:pPr>
      <w:r>
        <w:rPr>
          <w:rFonts w:cs="Liberation Serif" w:ascii="Liberation Serif" w:hAnsi="Liberation Serif"/>
          <w:sz w:val="24"/>
          <w:szCs w:val="24"/>
        </w:rPr>
        <w:t>7.2. приказом по общеобразовательной организации:</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утвердить график проведения очных туров олимпиад, с указанием даты, времени, локации;</w:t>
      </w:r>
    </w:p>
    <w:p>
      <w:pPr>
        <w:pStyle w:val="33"/>
        <w:spacing w:before="0" w:after="0"/>
        <w:ind w:left="0" w:firstLine="709"/>
        <w:jc w:val="both"/>
        <w:rPr/>
      </w:pPr>
      <w:r>
        <w:rPr>
          <w:rFonts w:cs="Liberation Serif" w:ascii="Liberation Serif" w:hAnsi="Liberation Serif"/>
          <w:sz w:val="24"/>
          <w:szCs w:val="24"/>
        </w:rPr>
        <w:t>- назначить ответственного за хранение и конфиденциальность пакетов заданий очного тура школьного этапа олимпиады;</w:t>
      </w:r>
    </w:p>
    <w:p>
      <w:pPr>
        <w:pStyle w:val="33"/>
        <w:spacing w:before="0" w:after="0"/>
        <w:ind w:left="0" w:firstLine="709"/>
        <w:jc w:val="both"/>
        <w:rPr/>
      </w:pPr>
      <w:r>
        <w:rPr>
          <w:rFonts w:eastAsia="Liberation Serif" w:cs="Liberation Serif" w:ascii="Liberation Serif" w:hAnsi="Liberation Serif"/>
          <w:sz w:val="24"/>
          <w:szCs w:val="24"/>
        </w:rPr>
        <w:t xml:space="preserve"> </w:t>
      </w:r>
      <w:r>
        <w:rPr>
          <w:rFonts w:cs="Liberation Serif" w:ascii="Liberation Serif" w:hAnsi="Liberation Serif"/>
          <w:sz w:val="24"/>
          <w:szCs w:val="24"/>
        </w:rPr>
        <w:t>- назначить 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олимпиады во время проведения школьного этапа олимпиады, соблюдение утвержденных требований, выполнения Порядка проведения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обеспечить работу «горячей линии» для родителей и обучающихся по вопросам проведения школьного этапа олимпиады, получения кодов доступа (учетных записей);</w:t>
      </w:r>
    </w:p>
    <w:p>
      <w:pPr>
        <w:pStyle w:val="33"/>
        <w:spacing w:before="0" w:after="0"/>
        <w:ind w:left="0" w:firstLine="709"/>
        <w:jc w:val="both"/>
        <w:rPr/>
      </w:pPr>
      <w:r>
        <w:rPr>
          <w:rFonts w:cs="Liberation Serif" w:ascii="Liberation Serif" w:hAnsi="Liberation Serif"/>
          <w:sz w:val="24"/>
          <w:szCs w:val="24"/>
        </w:rPr>
        <w:t xml:space="preserve">7.3. создать специальные условия для участников с ограниченными возможностями здоровья и детей-инвалидов в соответствии с решением оргкомитета школьного этапа олимпиады; </w:t>
      </w:r>
    </w:p>
    <w:p>
      <w:pPr>
        <w:pStyle w:val="33"/>
        <w:spacing w:before="0" w:after="0"/>
        <w:ind w:left="0" w:firstLine="709"/>
        <w:jc w:val="both"/>
        <w:rPr>
          <w:rFonts w:ascii="Liberation Serif" w:hAnsi="Liberation Serif" w:cs="Liberation Serif"/>
          <w:sz w:val="24"/>
          <w:szCs w:val="24"/>
          <w:lang w:val="en-US"/>
        </w:rPr>
      </w:pPr>
      <w:r>
        <w:rPr>
          <w:rFonts w:cs="Liberation Serif" w:ascii="Liberation Serif" w:hAnsi="Liberation Serif"/>
          <w:sz w:val="24"/>
          <w:szCs w:val="24"/>
        </w:rPr>
        <w:t>7.4. обеспечить:</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выполнение требований к организации и проведению школьного этапа олимпиады по 24 предметам;</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предоставление отдельного рабочего места, оборудованного с учетом требований к проведению школьного этапа олимпиады.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санитарно-эпидемиологических требований к условиях и организации обучения в образовательных организациях;</w:t>
      </w:r>
    </w:p>
    <w:p>
      <w:pPr>
        <w:pStyle w:val="33"/>
        <w:spacing w:before="0" w:after="0"/>
        <w:ind w:left="0" w:firstLine="709"/>
        <w:jc w:val="both"/>
        <w:rPr/>
      </w:pPr>
      <w:r>
        <w:rPr>
          <w:rFonts w:cs="Liberation Serif" w:ascii="Liberation Serif" w:hAnsi="Liberation Serif"/>
          <w:sz w:val="24"/>
          <w:szCs w:val="24"/>
        </w:rPr>
        <w:t>-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в срок до 9 сентября 2024 года;</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условия для участия в школьном этапе олимпиады всех желающих обучающихся, в том числе в дистанционном формате;</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сохранность жизни и здоровья обучающихся во время проведения школьного этапа олимпиады в образовательной организации;</w:t>
      </w:r>
    </w:p>
    <w:p>
      <w:pPr>
        <w:pStyle w:val="33"/>
        <w:spacing w:before="0" w:after="0"/>
        <w:ind w:left="0" w:firstLine="709"/>
        <w:jc w:val="both"/>
        <w:rPr/>
      </w:pPr>
      <w:r>
        <w:rPr>
          <w:rFonts w:cs="Liberation Serif" w:ascii="Liberation Serif" w:hAnsi="Liberation Serif"/>
          <w:sz w:val="24"/>
          <w:szCs w:val="24"/>
        </w:rPr>
        <w:t>- информирование обучающихся и их родителей (законных представителей) обучающихся о порядке проведения школьного этапа олимпиады, о месте и времени проведения школьного этапа олимпиады по каждому общеобразовательному предмету;</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сбор, хранение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по каждому общеобразовательному предмету на официальном сайте управления образования Администрации города Нижний Таигл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школьного этапа олимпиады;</w:t>
      </w:r>
    </w:p>
    <w:p>
      <w:pPr>
        <w:pStyle w:val="33"/>
        <w:spacing w:before="0" w:after="0"/>
        <w:ind w:left="0" w:firstLine="709"/>
        <w:jc w:val="both"/>
        <w:rPr/>
      </w:pPr>
      <w:r>
        <w:rPr>
          <w:rFonts w:cs="Liberation Serif" w:ascii="Liberation Serif" w:hAnsi="Liberation Serif"/>
          <w:sz w:val="24"/>
          <w:szCs w:val="24"/>
        </w:rPr>
        <w:t>- проведение школьного этапа олимпиады в сроки, установленные настоящим приказом и в соответствии с организационно-технологической моделью проведения школьного этапа олимпиады в городе Нижний Тагил в 2024-2025 учебном году, утвержденной региональным организационным комитетом;</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составление списка участников школьного этапа олимпиады с указанием места их участия (в образовательной организации или дома в зависимости от технической возможности);</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составление расписания для участников школьного этапа олимпиады с использованием технических средств образовательной организации;</w:t>
      </w:r>
    </w:p>
    <w:p>
      <w:pPr>
        <w:pStyle w:val="33"/>
        <w:spacing w:before="0" w:after="0"/>
        <w:ind w:left="0" w:firstLine="709"/>
        <w:jc w:val="both"/>
        <w:rPr/>
      </w:pPr>
      <w:r>
        <w:rPr>
          <w:rFonts w:cs="Liberation Serif" w:ascii="Liberation Serif" w:hAnsi="Liberation Serif"/>
          <w:sz w:val="24"/>
          <w:szCs w:val="24"/>
        </w:rPr>
        <w:t>- выдачу кодов доступа (учетных записей) обучающимся, принимающим участие в школьном этапе олимпиады;</w:t>
      </w:r>
    </w:p>
    <w:p>
      <w:pPr>
        <w:pStyle w:val="33"/>
        <w:spacing w:before="0" w:after="0"/>
        <w:ind w:left="0" w:firstLine="709"/>
        <w:jc w:val="both"/>
        <w:rPr/>
      </w:pPr>
      <w:r>
        <w:rPr>
          <w:rFonts w:cs="Liberation Serif" w:ascii="Liberation Serif" w:hAnsi="Liberation Serif"/>
          <w:sz w:val="24"/>
          <w:szCs w:val="24"/>
        </w:rPr>
        <w:t>- внесение информации в РБДО об участниках школьного этапа олимпиады в срок до 9 сентября 2024 года и результатах их участия – в срок до 8 ноября 2024 г.;</w:t>
      </w:r>
    </w:p>
    <w:p>
      <w:pPr>
        <w:pStyle w:val="33"/>
        <w:spacing w:before="0" w:after="0"/>
        <w:ind w:left="0" w:firstLine="709"/>
        <w:jc w:val="both"/>
        <w:rPr/>
      </w:pPr>
      <w:r>
        <w:rPr>
          <w:rFonts w:cs="Liberation Serif" w:ascii="Liberation Serif" w:hAnsi="Liberation Serif"/>
          <w:sz w:val="24"/>
          <w:szCs w:val="24"/>
        </w:rPr>
        <w:t>- проведение очного тура школьного этапа олимпиады по английскому языку, немецкому языку, французскому языку, литературе, основам безопасности и защиты Родины, физической культуре, технологии;</w:t>
      </w:r>
    </w:p>
    <w:p>
      <w:pPr>
        <w:pStyle w:val="33"/>
        <w:spacing w:before="0" w:after="0"/>
        <w:ind w:left="0" w:firstLine="709"/>
        <w:jc w:val="both"/>
        <w:rPr/>
      </w:pPr>
      <w:r>
        <w:rPr>
          <w:rFonts w:cs="Liberation Serif" w:ascii="Liberation Serif" w:hAnsi="Liberation Serif"/>
          <w:sz w:val="24"/>
          <w:szCs w:val="24"/>
        </w:rPr>
        <w:t>- размещение на официальном сайте общеобразовательной организации информации о сроках и местах проведения школьного этапа олимпиады, результатах олимпиад, о порядке и утвержденных нормативных правовых документов, регламентирующих организацию и проведение школьного этапа олимпиады по каждому общеобразовательному предмету;</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техническую готовность компьютерного оборудования для проведения школьного этапа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принятие своевременных мер по обеспечению надежной работы сети Интернет для проведения школьного этапа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объективность проведения всех мероприятий школьного этапа олимпиады, в том числе при проверке и показе выполненных олимпиадных работ;</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 комплектовании и хранении до момента передачи материалов участникам;</w:t>
      </w:r>
    </w:p>
    <w:p>
      <w:pPr>
        <w:pStyle w:val="33"/>
        <w:spacing w:before="0" w:after="0"/>
        <w:ind w:left="0" w:firstLine="709"/>
        <w:jc w:val="both"/>
        <w:rPr/>
      </w:pPr>
      <w:r>
        <w:rPr>
          <w:rFonts w:cs="Liberation Serif" w:ascii="Liberation Serif" w:hAnsi="Liberation Serif"/>
          <w:sz w:val="24"/>
          <w:szCs w:val="24"/>
        </w:rPr>
        <w:t>- проведение инструктажей участников, организаторов в аудитории и ответственных за организацию и проведение школьного этапа олимпиады в соответствии с приложениями № 7-10;</w:t>
      </w:r>
    </w:p>
    <w:p>
      <w:pPr>
        <w:pStyle w:val="33"/>
        <w:spacing w:before="0" w:after="0"/>
        <w:ind w:left="0" w:firstLine="709"/>
        <w:jc w:val="both"/>
        <w:rPr/>
      </w:pPr>
      <w:r>
        <w:rPr>
          <w:rFonts w:cs="Liberation Serif" w:ascii="Liberation Serif" w:hAnsi="Liberation Serif"/>
          <w:sz w:val="24"/>
          <w:szCs w:val="24"/>
        </w:rPr>
        <w:t>- организацию проведения разбора заданий, показа работ, процедуры апелляции;</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прием вопросов участников школьного этапа олимпиады по техническим ошибкам, связанных с оценкой олимпиадных работ или подсчетом баллов, и передачу их оператору технологической платформы в течение 2 календарных дней после публикации результатов;</w:t>
      </w:r>
    </w:p>
    <w:p>
      <w:pPr>
        <w:pStyle w:val="33"/>
        <w:spacing w:before="0" w:after="0"/>
        <w:ind w:left="0" w:firstLine="709"/>
        <w:jc w:val="both"/>
        <w:rPr/>
      </w:pPr>
      <w:r>
        <w:rPr>
          <w:rFonts w:cs="Liberation Serif" w:ascii="Liberation Serif" w:hAnsi="Liberation Serif"/>
          <w:sz w:val="24"/>
          <w:szCs w:val="24"/>
        </w:rPr>
        <w:t>- хранение олимпиадных работ участников школьного этапа олимпиады в течение одного года;</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 организацию награждения победителей и призеров школьного этапа олимпиады.</w:t>
      </w:r>
    </w:p>
    <w:p>
      <w:pPr>
        <w:pStyle w:val="33"/>
        <w:spacing w:before="0" w:after="0"/>
        <w:ind w:left="0" w:firstLine="709"/>
        <w:jc w:val="both"/>
        <w:rPr/>
      </w:pPr>
      <w:r>
        <w:rPr>
          <w:rFonts w:cs="Liberation Serif" w:ascii="Liberation Serif" w:hAnsi="Liberation Serif"/>
          <w:sz w:val="24"/>
          <w:szCs w:val="24"/>
        </w:rPr>
        <w:t>8. Жюри школьного этапа олимпиады обеспечить:</w:t>
      </w:r>
    </w:p>
    <w:p>
      <w:pPr>
        <w:pStyle w:val="33"/>
        <w:spacing w:before="0" w:after="0"/>
        <w:ind w:left="0" w:firstLine="709"/>
        <w:jc w:val="both"/>
        <w:rPr/>
      </w:pPr>
      <w:r>
        <w:rPr>
          <w:rFonts w:cs="Liberation Serif" w:ascii="Liberation Serif" w:hAnsi="Liberation Serif"/>
          <w:sz w:val="24"/>
          <w:szCs w:val="24"/>
        </w:rPr>
        <w:t>8.1. оценивание (проверку) обезличенных выполненных олимпиадных работ очного тура школьного этапа олимпиады в срок не позднее 5 рабочих дней со дня проведения;</w:t>
      </w:r>
    </w:p>
    <w:p>
      <w:pPr>
        <w:pStyle w:val="33"/>
        <w:spacing w:before="0" w:after="0"/>
        <w:ind w:left="0" w:firstLine="709"/>
        <w:jc w:val="both"/>
        <w:rPr/>
      </w:pPr>
      <w:r>
        <w:rPr>
          <w:rFonts w:cs="Liberation Serif" w:ascii="Liberation Serif" w:hAnsi="Liberation Serif"/>
          <w:sz w:val="24"/>
          <w:szCs w:val="24"/>
        </w:rPr>
        <w:t>8.2. 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7 рабочих дней со дня проведения</w:t>
      </w:r>
    </w:p>
    <w:p>
      <w:pPr>
        <w:pStyle w:val="33"/>
        <w:spacing w:before="0" w:after="0"/>
        <w:ind w:left="0" w:firstLine="709"/>
        <w:jc w:val="both"/>
        <w:rPr/>
      </w:pPr>
      <w:r>
        <w:rPr>
          <w:rFonts w:cs="Liberation Serif" w:ascii="Liberation Serif" w:hAnsi="Liberation Serif"/>
          <w:sz w:val="24"/>
          <w:szCs w:val="24"/>
        </w:rPr>
        <w:t>8.3. 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и оформление итогового протокола в срок не позднее 14 дней со дня проведения;</w:t>
      </w:r>
    </w:p>
    <w:p>
      <w:pPr>
        <w:pStyle w:val="33"/>
        <w:spacing w:before="0" w:after="0"/>
        <w:ind w:left="0" w:firstLine="709"/>
        <w:jc w:val="both"/>
        <w:rPr/>
      </w:pPr>
      <w:r>
        <w:rPr>
          <w:rFonts w:cs="Liberation Serif" w:ascii="Liberation Serif" w:hAnsi="Liberation Serif"/>
          <w:sz w:val="24"/>
          <w:szCs w:val="24"/>
        </w:rPr>
        <w:t xml:space="preserve">8.4. направление протокола жюри, подписанного председателем и секретарем жюри по соответствующемуобщеобразовательному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рейттинговая таблица) не позднее 3 рабочих дней  со дня принятия решения апелляционной комиссии по результатам расмотрения аппеляции по соответствующему образовательному предмету. </w:t>
      </w:r>
    </w:p>
    <w:p>
      <w:pPr>
        <w:pStyle w:val="33"/>
        <w:spacing w:before="0" w:after="0"/>
        <w:ind w:left="0" w:firstLine="709"/>
        <w:jc w:val="both"/>
        <w:rPr/>
      </w:pPr>
      <w:r>
        <w:rPr>
          <w:rFonts w:cs="Liberation Serif" w:ascii="Liberation Serif" w:hAnsi="Liberation Serif"/>
          <w:sz w:val="24"/>
          <w:szCs w:val="24"/>
        </w:rPr>
        <w:t>8.5. направление организатору аналитического отчета о результатах выполнения олимпиадных заданий, подписанным председателем жюри не позднее 3 рабочих дней  со дня принятия решения апелляционной комиссии по результатам расмотрения аппеляции по соответствующему образовательному предмету;</w:t>
      </w:r>
    </w:p>
    <w:p>
      <w:pPr>
        <w:pStyle w:val="33"/>
        <w:spacing w:before="0" w:after="0"/>
        <w:ind w:left="0" w:firstLine="709"/>
        <w:jc w:val="both"/>
        <w:rPr/>
      </w:pPr>
      <w:r>
        <w:rPr>
          <w:rFonts w:cs="Liberation Serif" w:ascii="Liberation Serif" w:hAnsi="Liberation Serif"/>
          <w:sz w:val="24"/>
          <w:szCs w:val="24"/>
        </w:rPr>
        <w:t>8.6. анализ олимпиадных заданий и их решений, показ выполненных олимпиадных работ в соответствии с Порядком проведения олимпиады и с использованием решений и видео-обзоров, опубликованных на официальных сайтах Образовательного центра «Сириус» по 6 общеобразовательным предметам, ГАОУ ДПО СО «ИРО» по 18 общеобразовательным предметам.</w:t>
      </w:r>
    </w:p>
    <w:p>
      <w:pPr>
        <w:pStyle w:val="33"/>
        <w:spacing w:before="0" w:after="0"/>
        <w:ind w:left="0" w:firstLine="709"/>
        <w:jc w:val="both"/>
        <w:rPr/>
      </w:pPr>
      <w:r>
        <w:rPr>
          <w:rFonts w:cs="Liberation Serif" w:ascii="Liberation Serif" w:hAnsi="Liberation Serif"/>
          <w:sz w:val="24"/>
          <w:szCs w:val="24"/>
        </w:rPr>
        <w:t>9. Апелляционной комиссии школьного этапа олимпиады обеспечить:</w:t>
      </w:r>
    </w:p>
    <w:p>
      <w:pPr>
        <w:pStyle w:val="33"/>
        <w:spacing w:before="0" w:after="0"/>
        <w:ind w:left="0" w:firstLine="709"/>
        <w:jc w:val="both"/>
        <w:rPr/>
      </w:pPr>
      <w:r>
        <w:rPr>
          <w:rFonts w:cs="Liberation Serif" w:ascii="Liberation Serif" w:hAnsi="Liberation Serif"/>
          <w:sz w:val="24"/>
          <w:szCs w:val="24"/>
        </w:rPr>
        <w:t>9.1. 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неявке по уважительным причинам (болезни или иных обстоятельств), подтвержденным документально, в том числе с использованием информационно-коммуникационных технологий в срок не позднее 2 рабочих дней со дня публикации результатов;</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9.2. оперативное информирование участников школьного этапа олимпиады о принятом решении.</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10. В месте проведения олимпиады вправе присутствовать представители управления образования Администрации города Нижний Тагил, оргкомитета и жюри школьного этапа олимпиады по соответствующему предмету, общественные наблюдатели, должностные лица Министерства, Рособрнадзора, органов публичной власти федералтной территории «Сириус»,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порядком;</w:t>
      </w:r>
    </w:p>
    <w:p>
      <w:pPr>
        <w:pStyle w:val="33"/>
        <w:spacing w:before="0" w:after="0"/>
        <w:ind w:left="0" w:firstLine="709"/>
        <w:jc w:val="both"/>
        <w:rPr/>
      </w:pPr>
      <w:r>
        <w:rPr>
          <w:rFonts w:cs="Liberation Serif" w:ascii="Liberation Serif" w:hAnsi="Liberation Serif"/>
          <w:sz w:val="24"/>
          <w:szCs w:val="24"/>
        </w:rPr>
        <w:t>10.1. Представители средств массовой информации присутствуют в месте проведения олимпиады до момента выдачи участникам олимпиадных заданий;</w:t>
      </w:r>
    </w:p>
    <w:p>
      <w:pPr>
        <w:pStyle w:val="33"/>
        <w:spacing w:before="0" w:after="0"/>
        <w:ind w:left="0" w:firstLine="709"/>
        <w:jc w:val="both"/>
        <w:rPr/>
      </w:pPr>
      <w:r>
        <w:rPr>
          <w:rFonts w:cs="Liberation Serif" w:ascii="Liberation Serif" w:hAnsi="Liberation Serif"/>
          <w:sz w:val="24"/>
          <w:szCs w:val="24"/>
        </w:rPr>
        <w:t>10.2. Общественным наблюдателям предоствляется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работ, а также при рассмиотрении апелляций участников олимпиады.</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11. Участие в олимпиаде индивидуальное, олимпиадные задания выполняются участником самостоятельно без помощи посторонних лиц.</w:t>
      </w:r>
    </w:p>
    <w:p>
      <w:pPr>
        <w:pStyle w:val="33"/>
        <w:spacing w:before="0" w:after="0"/>
        <w:ind w:left="0" w:firstLine="709"/>
        <w:jc w:val="both"/>
        <w:rPr/>
      </w:pPr>
      <w:r>
        <w:rPr>
          <w:rFonts w:cs="Liberation Serif" w:ascii="Liberation Serif" w:hAnsi="Liberation Serif"/>
          <w:sz w:val="24"/>
          <w:szCs w:val="24"/>
        </w:rPr>
        <w:t>12. В случае участия в олимпиаде участников олимпиады с ОВЗ и детей-инвалидов при необходимости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использование на олимпиаде необходимых для выполнения заданий технических средств;</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привлечение при необходимости ассистента-сурдопереводчика (для глухих и слабослышащих участников олимпиады);</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использование звукоусиливающей аппаратуры (для слабослышащих участников олимпиады);</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33"/>
        <w:spacing w:before="0" w:after="0"/>
        <w:ind w:left="0" w:firstLine="709"/>
        <w:jc w:val="both"/>
        <w:rPr/>
      </w:pPr>
      <w:r>
        <w:rPr>
          <w:rFonts w:cs="Liberation Serif" w:ascii="Liberation Serif" w:hAnsi="Liberation Serif"/>
          <w:sz w:val="24"/>
          <w:szCs w:val="24"/>
        </w:rPr>
        <w:t>12.1.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w:t>
      </w:r>
    </w:p>
    <w:p>
      <w:pPr>
        <w:pStyle w:val="33"/>
        <w:spacing w:before="0" w:after="0"/>
        <w:ind w:left="0" w:firstLine="709"/>
        <w:jc w:val="both"/>
        <w:rPr/>
      </w:pPr>
      <w:r>
        <w:rPr>
          <w:rFonts w:cs="Liberation Serif" w:ascii="Liberation Serif" w:hAnsi="Liberation Serif"/>
          <w:sz w:val="24"/>
          <w:szCs w:val="24"/>
        </w:rPr>
        <w:t>13. Родители (законные представители) участника олимпиады не позднее чем за 3 календарных дня до начала проведения школьного этапа олимпиады,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управления образования Администрации города Нижний Тагил в сети Интернет с указанием сведений об участниках, которые хранятся организатором школьного этапа олимпиады в течение 1 года с даты проведения школьного этапа олимпиады.</w:t>
      </w:r>
    </w:p>
    <w:p>
      <w:pPr>
        <w:pStyle w:val="33"/>
        <w:spacing w:before="0" w:after="0"/>
        <w:ind w:left="0" w:firstLine="709"/>
        <w:jc w:val="both"/>
        <w:rPr/>
      </w:pPr>
      <w:r>
        <w:rPr>
          <w:rFonts w:cs="Liberation Serif" w:ascii="Liberation Serif" w:hAnsi="Liberation Serif"/>
          <w:sz w:val="24"/>
          <w:szCs w:val="24"/>
        </w:rPr>
        <w:t>14. В месте проведения олимпиады до момента окончания времени, отведенного на выполнение олимпиадных заданий, запрещается:</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участникам олимпиады, организаторам олимпиады, членам жюри использовать средства связи в местах выполнения заданий;</w:t>
      </w:r>
    </w:p>
    <w:p>
      <w:pPr>
        <w:pStyle w:val="33"/>
        <w:spacing w:before="0" w:after="0"/>
        <w:ind w:left="0" w:firstLine="709"/>
        <w:jc w:val="both"/>
        <w:rPr/>
      </w:pPr>
      <w:r>
        <w:rPr>
          <w:rFonts w:cs="Liberation Serif" w:ascii="Liberation Serif" w:hAnsi="Liberation Serif"/>
          <w:sz w:val="24"/>
          <w:szCs w:val="24"/>
        </w:rPr>
        <w:t>–</w:t>
      </w:r>
      <w:r>
        <w:rPr>
          <w:rFonts w:eastAsia="Liberation Serif" w:cs="Liberation Serif" w:ascii="Liberation Serif" w:hAnsi="Liberation Serif"/>
          <w:sz w:val="24"/>
          <w:szCs w:val="24"/>
        </w:rPr>
        <w:t xml:space="preserve"> </w:t>
      </w:r>
      <w:r>
        <w:rPr>
          <w:rFonts w:cs="Liberation Serif" w:ascii="Liberation Serif" w:hAnsi="Liberation Serif"/>
          <w:sz w:val="24"/>
          <w:szCs w:val="24"/>
        </w:rPr>
        <w:t>лицам, перечисленным в пункте 10 Приказа,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33"/>
        <w:spacing w:before="0" w:after="0"/>
        <w:ind w:left="0" w:firstLine="709"/>
        <w:jc w:val="both"/>
        <w:rPr/>
      </w:pPr>
      <w:r>
        <w:rPr>
          <w:rFonts w:cs="Liberation Serif" w:ascii="Liberation Serif" w:hAnsi="Liberation Serif"/>
          <w:sz w:val="24"/>
          <w:szCs w:val="24"/>
        </w:rPr>
        <w:t>14.1.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в соответствии с приложением № 14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pPr>
        <w:pStyle w:val="33"/>
        <w:spacing w:before="0" w:after="0"/>
        <w:ind w:left="0" w:firstLine="709"/>
        <w:jc w:val="both"/>
        <w:rPr/>
      </w:pPr>
      <w:r>
        <w:rPr>
          <w:rFonts w:cs="Liberation Serif" w:ascii="Liberation Serif" w:hAnsi="Liberation Serif"/>
          <w:sz w:val="24"/>
          <w:szCs w:val="24"/>
        </w:rPr>
        <w:t>14.2. В случае нарушения членами оргкомитета и жюри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акт в соответстсвии с приложение № 15. При нарушении настоящего приказа лицами, перечисленными в пункте 10 Приказа, составляется акт по форме (приложение № 15), после чего указанные лица удаляются из места проведения олимпиады.</w:t>
      </w:r>
    </w:p>
    <w:p>
      <w:pPr>
        <w:pStyle w:val="33"/>
        <w:spacing w:before="0" w:after="0"/>
        <w:ind w:left="0" w:firstLine="709"/>
        <w:jc w:val="both"/>
        <w:rPr/>
      </w:pPr>
      <w:r>
        <w:rPr>
          <w:rFonts w:cs="Liberation Serif" w:ascii="Liberation Serif" w:hAnsi="Liberation Serif"/>
          <w:sz w:val="24"/>
          <w:szCs w:val="24"/>
        </w:rPr>
        <w:t>15. Контроль за исполнением настоящего приказа возложить на Е.С. Беляеву, заместителя начальника управления образования Администрации города Нижний Тагил.</w:t>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r>
    </w:p>
    <w:p>
      <w:pPr>
        <w:pStyle w:val="33"/>
        <w:spacing w:before="0" w:after="0"/>
        <w:ind w:left="0" w:firstLine="709"/>
        <w:jc w:val="both"/>
        <w:rPr>
          <w:rFonts w:ascii="Liberation Serif" w:hAnsi="Liberation Serif" w:cs="Liberation Serif"/>
          <w:sz w:val="24"/>
          <w:szCs w:val="24"/>
        </w:rPr>
      </w:pPr>
      <w:r>
        <w:rPr>
          <w:rFonts w:cs="Liberation Serif" w:ascii="Liberation Serif" w:hAnsi="Liberation Serif"/>
          <w:sz w:val="24"/>
          <w:szCs w:val="24"/>
        </w:rPr>
      </w:r>
    </w:p>
    <w:p>
      <w:pPr>
        <w:pStyle w:val="Normal"/>
        <w:rPr/>
      </w:pPr>
      <w:r>
        <w:rPr>
          <w:rFonts w:cs="Liberation Serif" w:ascii="Liberation Serif" w:hAnsi="Liberation Serif"/>
        </w:rPr>
        <w:t>Начальник управления образования                                                                    Т.А. Удинцева</w:t>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r>
    </w:p>
    <w:p>
      <w:pPr>
        <w:pStyle w:val="Normal"/>
        <w:rPr>
          <w:rFonts w:ascii="Liberation Serif" w:hAnsi="Liberation Serif" w:cs="Liberation Serif"/>
          <w:sz w:val="16"/>
          <w:szCs w:val="16"/>
        </w:rPr>
      </w:pPr>
      <w:r>
        <w:rPr>
          <w:rFonts w:cs="Liberation Serif" w:ascii="Liberation Serif" w:hAnsi="Liberation Serif"/>
          <w:sz w:val="16"/>
          <w:szCs w:val="16"/>
        </w:rPr>
        <w:t>Лукина Наталья Николаевна</w:t>
      </w:r>
    </w:p>
    <w:p>
      <w:pPr>
        <w:pStyle w:val="Normal"/>
        <w:rPr>
          <w:rFonts w:ascii="Liberation Serif" w:hAnsi="Liberation Serif" w:cs="Liberation Serif"/>
          <w:color w:val="000000"/>
        </w:rPr>
      </w:pPr>
      <w:r>
        <w:rPr>
          <w:rFonts w:cs="Liberation Serif" w:ascii="Liberation Serif" w:hAnsi="Liberation Serif"/>
          <w:sz w:val="16"/>
          <w:szCs w:val="16"/>
        </w:rPr>
        <w:t>40-57-55</w:t>
      </w:r>
    </w:p>
    <w:sectPr>
      <w:type w:val="nextPage"/>
      <w:pgSz w:w="11906" w:h="16838"/>
      <w:pgMar w:left="1701" w:right="850"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Cambria">
    <w:charset w:val="cc"/>
    <w:family w:val="roman"/>
    <w:pitch w:val="variable"/>
  </w:font>
  <w:font w:name="Wingdings">
    <w:charset w:val="02"/>
    <w:family w:val="auto"/>
    <w:pitch w:val="variable"/>
  </w:font>
  <w:font w:name="Tahoma">
    <w:charset w:val="cc"/>
    <w:family w:val="swiss"/>
    <w:pitch w:val="variable"/>
  </w:font>
  <w:font w:name="Calibri">
    <w:charset w:val="cc"/>
    <w:family w:val="swiss"/>
    <w:pitch w:val="variable"/>
  </w:font>
  <w:font w:name="Segoe U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center"/>
      <w:outlineLvl w:val="0"/>
    </w:pPr>
    <w:rPr>
      <w:sz w:val="28"/>
      <w:lang w:val="ru-RU"/>
    </w:rPr>
  </w:style>
  <w:style w:type="paragraph" w:styleId="2">
    <w:name w:val="Heading 2"/>
    <w:basedOn w:val="Normal"/>
    <w:next w:val="Normal"/>
    <w:qFormat/>
    <w:pPr>
      <w:keepNext w:val="true"/>
      <w:numPr>
        <w:ilvl w:val="1"/>
        <w:numId w:val="1"/>
      </w:numPr>
      <w:jc w:val="center"/>
      <w:outlineLvl w:val="1"/>
    </w:pPr>
    <w:rPr>
      <w:sz w:val="32"/>
      <w:lang w:val="ru-RU"/>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lang w:val="ru-RU"/>
    </w:rPr>
  </w:style>
  <w:style w:type="paragraph" w:styleId="4">
    <w:name w:val="Heading 4"/>
    <w:basedOn w:val="Normal"/>
    <w:next w:val="Normal"/>
    <w:qFormat/>
    <w:pPr>
      <w:keepNext w:val="true"/>
      <w:numPr>
        <w:ilvl w:val="3"/>
        <w:numId w:val="1"/>
      </w:numPr>
      <w:spacing w:before="240" w:after="60"/>
      <w:outlineLvl w:val="3"/>
    </w:pPr>
    <w:rPr>
      <w:b/>
      <w:bCs/>
      <w:sz w:val="28"/>
      <w:szCs w:val="28"/>
      <w:lang w:val="ru-RU"/>
    </w:rPr>
  </w:style>
  <w:style w:type="paragraph" w:styleId="5">
    <w:name w:val="Heading 5"/>
    <w:basedOn w:val="Normal"/>
    <w:next w:val="Normal"/>
    <w:qFormat/>
    <w:pPr>
      <w:keepNext w:val="true"/>
      <w:keepLines/>
      <w:numPr>
        <w:ilvl w:val="4"/>
        <w:numId w:val="1"/>
      </w:numPr>
      <w:spacing w:lineRule="auto" w:line="276" w:before="320" w:after="200"/>
      <w:outlineLvl w:val="4"/>
    </w:pPr>
    <w:rPr>
      <w:rFonts w:ascii="Liberation Sans" w:hAnsi="Liberation Sans" w:eastAsia="Liberation Sans" w:cs="Liberation Sans"/>
      <w:b/>
      <w:bCs/>
    </w:rPr>
  </w:style>
  <w:style w:type="paragraph" w:styleId="6">
    <w:name w:val="Heading 6"/>
    <w:basedOn w:val="Normal"/>
    <w:next w:val="Normal"/>
    <w:qFormat/>
    <w:pPr>
      <w:keepNext w:val="true"/>
      <w:keepLines/>
      <w:numPr>
        <w:ilvl w:val="5"/>
        <w:numId w:val="1"/>
      </w:numPr>
      <w:spacing w:lineRule="auto" w:line="276" w:before="320" w:after="200"/>
      <w:outlineLvl w:val="5"/>
    </w:pPr>
    <w:rPr>
      <w:rFonts w:ascii="Liberation Sans" w:hAnsi="Liberation Sans" w:eastAsia="Liberation Sans" w:cs="Liberation Sans"/>
      <w:b/>
      <w:bCs/>
      <w:sz w:val="22"/>
      <w:szCs w:val="22"/>
    </w:rPr>
  </w:style>
  <w:style w:type="paragraph" w:styleId="7">
    <w:name w:val="Heading 7"/>
    <w:basedOn w:val="Normal"/>
    <w:next w:val="Normal"/>
    <w:qFormat/>
    <w:pPr>
      <w:keepNext w:val="true"/>
      <w:keepLines/>
      <w:numPr>
        <w:ilvl w:val="6"/>
        <w:numId w:val="1"/>
      </w:numPr>
      <w:spacing w:lineRule="auto" w:line="276" w:before="320" w:after="200"/>
      <w:outlineLvl w:val="6"/>
    </w:pPr>
    <w:rPr>
      <w:rFonts w:ascii="Liberation Sans" w:hAnsi="Liberation Sans" w:eastAsia="Liberation Sans" w:cs="Liberation Sans"/>
      <w:b/>
      <w:bCs/>
      <w:i/>
      <w:iCs/>
      <w:sz w:val="22"/>
      <w:szCs w:val="22"/>
    </w:rPr>
  </w:style>
  <w:style w:type="paragraph" w:styleId="8">
    <w:name w:val="Heading 8"/>
    <w:basedOn w:val="Normal"/>
    <w:next w:val="Normal"/>
    <w:qFormat/>
    <w:pPr>
      <w:keepNext w:val="true"/>
      <w:keepLines/>
      <w:numPr>
        <w:ilvl w:val="7"/>
        <w:numId w:val="1"/>
      </w:numPr>
      <w:spacing w:lineRule="auto" w:line="276" w:before="320" w:after="200"/>
      <w:outlineLvl w:val="7"/>
    </w:pPr>
    <w:rPr>
      <w:rFonts w:ascii="Liberation Sans" w:hAnsi="Liberation Sans" w:eastAsia="Liberation Sans" w:cs="Liberation Sans"/>
      <w:i/>
      <w:iCs/>
      <w:sz w:val="22"/>
      <w:szCs w:val="22"/>
    </w:rPr>
  </w:style>
  <w:style w:type="paragraph" w:styleId="9">
    <w:name w:val="Heading 9"/>
    <w:basedOn w:val="Normal"/>
    <w:next w:val="Normal"/>
    <w:qFormat/>
    <w:pPr>
      <w:keepNext w:val="true"/>
      <w:keepLines/>
      <w:numPr>
        <w:ilvl w:val="8"/>
        <w:numId w:val="1"/>
      </w:numPr>
      <w:spacing w:lineRule="auto" w:line="276" w:before="320" w:after="200"/>
      <w:outlineLvl w:val="8"/>
    </w:pPr>
    <w:rPr>
      <w:rFonts w:ascii="Liberation Sans" w:hAnsi="Liberation Sans" w:eastAsia="Liberation Sans" w:cs="Liberation Sans"/>
      <w:i/>
      <w:iCs/>
      <w:sz w:val="21"/>
      <w:szCs w:val="21"/>
    </w:rPr>
  </w:style>
  <w:style w:type="character" w:styleId="WW8Num1z0">
    <w:name w:val="WW8Num1z0"/>
    <w:qFormat/>
    <w:rPr>
      <w:color w:val="000000"/>
    </w:rPr>
  </w:style>
  <w:style w:type="character" w:styleId="WW8Num1z1">
    <w:name w:val="WW8Num1z1"/>
    <w:qFormat/>
    <w:rPr>
      <w:rFonts w:ascii="Courier New" w:hAnsi="Courier New" w:cs="Courier New"/>
      <w:sz w:val="20"/>
    </w:rPr>
  </w:style>
  <w:style w:type="character" w:styleId="WW8Num3z0">
    <w:name w:val="WW8Num3z0"/>
    <w:qFormat/>
    <w:rPr>
      <w:w w:val="63"/>
      <w:lang w:val="ru-RU" w:bidi="ar-SA"/>
    </w:rPr>
  </w:style>
  <w:style w:type="character" w:styleId="WW8Num3z1">
    <w:name w:val="WW8Num3z1"/>
    <w:qFormat/>
    <w:rPr>
      <w:rFonts w:ascii="Cambria" w:hAnsi="Cambria" w:eastAsia="Cambria" w:cs="Cambria"/>
      <w:w w:val="56"/>
      <w:sz w:val="28"/>
      <w:szCs w:val="28"/>
      <w:lang w:val="ru-RU" w:bidi="ar-SA"/>
    </w:rPr>
  </w:style>
  <w:style w:type="character" w:styleId="WW8Num3z2">
    <w:name w:val="WW8Num3z2"/>
    <w:qFormat/>
    <w:rPr>
      <w:lang w:val="ru-RU" w:bidi="ar-SA"/>
    </w:rPr>
  </w:style>
  <w:style w:type="character" w:styleId="WW8Num4z0">
    <w:name w:val="WW8Num4z0"/>
    <w:qFormat/>
    <w:rPr>
      <w:b w:val="false"/>
      <w:sz w:val="24"/>
      <w:szCs w:val="24"/>
    </w:rPr>
  </w:style>
  <w:style w:type="character" w:styleId="WW8Num5z0">
    <w:name w:val="WW8Num5z0"/>
    <w:qFormat/>
    <w:rPr>
      <w:rFonts w:ascii="Symbol" w:hAnsi="Symbol" w:eastAsia="Symbol" w:cs="Symbol"/>
      <w:w w:val="100"/>
      <w:sz w:val="22"/>
      <w:szCs w:val="22"/>
      <w:lang w:val="ru-RU" w:bidi="ar-SA"/>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Times New Roman" w:cs="Times New Roman"/>
      <w:w w:val="100"/>
      <w:sz w:val="24"/>
      <w:szCs w:val="24"/>
      <w:lang w:val="ru-RU" w:bidi="ar-SA"/>
    </w:rPr>
  </w:style>
  <w:style w:type="character" w:styleId="WW8Num6z1">
    <w:name w:val="WW8Num6z1"/>
    <w:qFormat/>
    <w:rPr>
      <w:rFonts w:ascii="Symbol" w:hAnsi="Symbol" w:eastAsia="Symbol" w:cs="Symbol"/>
      <w:w w:val="100"/>
      <w:sz w:val="28"/>
      <w:szCs w:val="28"/>
      <w:lang w:val="ru-RU" w:bidi="ar-SA"/>
    </w:rPr>
  </w:style>
  <w:style w:type="character" w:styleId="WW8Num6z2">
    <w:name w:val="WW8Num6z2"/>
    <w:qFormat/>
    <w:rPr>
      <w:lang w:val="ru-RU" w:bidi="ar-SA"/>
    </w:rPr>
  </w:style>
  <w:style w:type="character" w:styleId="WW8Num7z0">
    <w:name w:val="WW8Num7z0"/>
    <w:qFormat/>
    <w:rPr>
      <w:b w:val="false"/>
      <w:sz w:val="24"/>
      <w:szCs w:val="24"/>
    </w:rPr>
  </w:style>
  <w:style w:type="character" w:styleId="WW8Num10z0">
    <w:name w:val="WW8Num10z0"/>
    <w:qFormat/>
    <w:rPr/>
  </w:style>
  <w:style w:type="character" w:styleId="WW8Num11z0">
    <w:name w:val="WW8Num11z0"/>
    <w:qFormat/>
    <w:rPr>
      <w:rFonts w:ascii="Times New Roman" w:hAnsi="Times New Roman" w:eastAsia="Times New Roman" w:cs="Times New Roman"/>
      <w:b/>
      <w:bCs/>
      <w:i w:val="false"/>
      <w:iCs w:val="false"/>
      <w:w w:val="100"/>
      <w:sz w:val="24"/>
      <w:szCs w:val="24"/>
      <w:lang w:val="ru-RU" w:bidi="ar-SA"/>
    </w:rPr>
  </w:style>
  <w:style w:type="character" w:styleId="WW8Num11z1">
    <w:name w:val="WW8Num11z1"/>
    <w:qFormat/>
    <w:rPr>
      <w:lang w:val="ru-RU" w:bidi="ar-SA"/>
    </w:rPr>
  </w:style>
  <w:style w:type="character" w:styleId="WW8Num13z0">
    <w:name w:val="WW8Num13z0"/>
    <w:qFormat/>
    <w:rPr>
      <w:color w:val="000000"/>
    </w:rPr>
  </w:style>
  <w:style w:type="character" w:styleId="WW8Num14z4">
    <w:name w:val="WW8Num14z4"/>
    <w:qFormat/>
    <w:rPr>
      <w:rFonts w:ascii="Liberation Serif" w:hAnsi="Liberation Serif" w:eastAsia="Times New Roman" w:cs="Times New Roman"/>
    </w:rPr>
  </w:style>
  <w:style w:type="character" w:styleId="WW8Num15z0">
    <w:name w:val="WW8Num15z0"/>
    <w:qFormat/>
    <w:rPr>
      <w:rFonts w:ascii="Times New Roman" w:hAnsi="Times New Roman" w:eastAsia="Times New Roman" w:cs="Times New Roman"/>
      <w:b w:val="false"/>
      <w:bCs w:val="false"/>
      <w:i w:val="false"/>
      <w:iCs w:val="false"/>
      <w:w w:val="100"/>
      <w:sz w:val="24"/>
      <w:szCs w:val="24"/>
      <w:lang w:val="ru-RU" w:bidi="ar-SA"/>
    </w:rPr>
  </w:style>
  <w:style w:type="character" w:styleId="WW8Num15z1">
    <w:name w:val="WW8Num15z1"/>
    <w:qFormat/>
    <w:rPr>
      <w:lang w:val="ru-RU" w:bidi="ar-SA"/>
    </w:rPr>
  </w:style>
  <w:style w:type="character" w:styleId="WW8Num16z0">
    <w:name w:val="WW8Num16z0"/>
    <w:qFormat/>
    <w:rPr/>
  </w:style>
  <w:style w:type="character" w:styleId="WW8Num18z0">
    <w:name w:val="WW8Num18z0"/>
    <w:qFormat/>
    <w:rPr>
      <w:b/>
      <w:sz w:val="24"/>
      <w:szCs w:val="24"/>
    </w:rPr>
  </w:style>
  <w:style w:type="character" w:styleId="WW8Num20z0">
    <w:name w:val="WW8Num20z0"/>
    <w:qFormat/>
    <w:rPr>
      <w:rFonts w:ascii="Times New Roman" w:hAnsi="Times New Roman" w:eastAsia="Times New Roman" w:cs="Times New Roman"/>
      <w:b w:val="false"/>
      <w:bCs w:val="false"/>
      <w:i w:val="false"/>
      <w:iCs w:val="false"/>
      <w:w w:val="100"/>
      <w:sz w:val="24"/>
      <w:szCs w:val="24"/>
      <w:lang w:val="ru-RU" w:bidi="ar-SA"/>
    </w:rPr>
  </w:style>
  <w:style w:type="character" w:styleId="WW8Num20z1">
    <w:name w:val="WW8Num20z1"/>
    <w:qFormat/>
    <w:rPr>
      <w:lang w:val="ru-RU" w:bidi="ar-SA"/>
    </w:rPr>
  </w:style>
  <w:style w:type="character" w:styleId="WW8Num24z0">
    <w:name w:val="WW8Num24z0"/>
    <w:qFormat/>
    <w:rPr>
      <w:b w:val="false"/>
      <w:sz w:val="24"/>
      <w:szCs w:val="24"/>
    </w:rPr>
  </w:style>
  <w:style w:type="character" w:styleId="WW8Num26z0">
    <w:name w:val="WW8Num26z0"/>
    <w:qFormat/>
    <w:rPr>
      <w:rFonts w:ascii="Symbol" w:hAnsi="Symbol" w:eastAsia="Symbol" w:cs="Symbol"/>
      <w:b w:val="false"/>
      <w:bCs w:val="false"/>
      <w:i w:val="false"/>
      <w:iCs w:val="false"/>
      <w:w w:val="100"/>
      <w:sz w:val="28"/>
      <w:szCs w:val="28"/>
      <w:lang w:val="ru-RU" w:bidi="ar-SA"/>
    </w:rPr>
  </w:style>
  <w:style w:type="character" w:styleId="WW8Num26z1">
    <w:name w:val="WW8Num26z1"/>
    <w:qFormat/>
    <w:rPr>
      <w:lang w:val="ru-RU" w:bidi="ar-SA"/>
    </w:rPr>
  </w:style>
  <w:style w:type="character" w:styleId="WW8Num27z0">
    <w:name w:val="WW8Num27z0"/>
    <w:qFormat/>
    <w:rPr/>
  </w:style>
  <w:style w:type="character" w:styleId="Style5">
    <w:name w:val="Основной шрифт абзаца"/>
    <w:qFormat/>
    <w:rPr/>
  </w:style>
  <w:style w:type="character" w:styleId="Style6">
    <w:name w:val="Основной шрифт"/>
    <w:qFormat/>
    <w:rPr/>
  </w:style>
  <w:style w:type="character" w:styleId="Style7">
    <w:name w:val="Текст выноски Знак"/>
    <w:qFormat/>
    <w:rPr>
      <w:rFonts w:ascii="Tahoma" w:hAnsi="Tahoma" w:cs="Tahoma"/>
      <w:sz w:val="16"/>
      <w:szCs w:val="16"/>
    </w:rPr>
  </w:style>
  <w:style w:type="character" w:styleId="-">
    <w:name w:val="Hyperlink"/>
    <w:rPr>
      <w:color w:val="0000FF"/>
      <w:u w:val="single"/>
    </w:rPr>
  </w:style>
  <w:style w:type="character" w:styleId="21">
    <w:name w:val="Основной текст с отступом 2 Знак"/>
    <w:qFormat/>
    <w:rPr>
      <w:rFonts w:ascii="Calibri" w:hAnsi="Calibri" w:cs="Calibri"/>
      <w:sz w:val="22"/>
      <w:szCs w:val="22"/>
    </w:rPr>
  </w:style>
  <w:style w:type="character" w:styleId="Style8">
    <w:name w:val="Основной текст Знак"/>
    <w:qFormat/>
    <w:rPr>
      <w:sz w:val="24"/>
      <w:szCs w:val="24"/>
    </w:rPr>
  </w:style>
  <w:style w:type="character" w:styleId="Style9">
    <w:name w:val="Основной текст с отступом Знак"/>
    <w:qFormat/>
    <w:rPr>
      <w:sz w:val="24"/>
      <w:szCs w:val="24"/>
    </w:rPr>
  </w:style>
  <w:style w:type="character" w:styleId="Style10">
    <w:name w:val="FollowedHyperlink"/>
    <w:rPr>
      <w:color w:val="800080"/>
      <w:u w:val="single"/>
    </w:rPr>
  </w:style>
  <w:style w:type="character" w:styleId="Style11">
    <w:name w:val="Strong"/>
    <w:qFormat/>
    <w:rPr>
      <w:b/>
      <w:bCs/>
    </w:rPr>
  </w:style>
  <w:style w:type="character" w:styleId="11">
    <w:name w:val="Заголовок 1 Знак"/>
    <w:qFormat/>
    <w:rPr>
      <w:sz w:val="28"/>
      <w:szCs w:val="24"/>
      <w:lang w:val="ru-RU"/>
    </w:rPr>
  </w:style>
  <w:style w:type="character" w:styleId="22">
    <w:name w:val="Заголовок 2 Знак"/>
    <w:qFormat/>
    <w:rPr>
      <w:sz w:val="32"/>
      <w:szCs w:val="24"/>
      <w:lang w:val="ru-RU"/>
    </w:rPr>
  </w:style>
  <w:style w:type="character" w:styleId="31">
    <w:name w:val="Заголовок 3 Знак"/>
    <w:qFormat/>
    <w:rPr>
      <w:rFonts w:ascii="Arial" w:hAnsi="Arial" w:cs="Arial"/>
      <w:b/>
      <w:bCs/>
      <w:sz w:val="26"/>
      <w:szCs w:val="26"/>
      <w:lang w:val="ru-RU"/>
    </w:rPr>
  </w:style>
  <w:style w:type="character" w:styleId="41">
    <w:name w:val="Заголовок 4 Знак"/>
    <w:qFormat/>
    <w:rPr>
      <w:b/>
      <w:bCs/>
      <w:sz w:val="28"/>
      <w:szCs w:val="28"/>
      <w:lang w:val="ru-RU"/>
    </w:rPr>
  </w:style>
  <w:style w:type="character" w:styleId="Style12">
    <w:name w:val="Текст примечания Знак"/>
    <w:qFormat/>
    <w:rPr/>
  </w:style>
  <w:style w:type="character" w:styleId="12">
    <w:name w:val="Текст примечания Знак1"/>
    <w:basedOn w:val="Style5"/>
    <w:qFormat/>
    <w:rPr/>
  </w:style>
  <w:style w:type="character" w:styleId="Style13">
    <w:name w:val="Верхний колонтитул Знак"/>
    <w:qFormat/>
    <w:rPr>
      <w:sz w:val="24"/>
      <w:szCs w:val="24"/>
    </w:rPr>
  </w:style>
  <w:style w:type="character" w:styleId="13">
    <w:name w:val="Верхний колонтитул Знак1"/>
    <w:qFormat/>
    <w:rPr>
      <w:sz w:val="24"/>
      <w:szCs w:val="24"/>
    </w:rPr>
  </w:style>
  <w:style w:type="character" w:styleId="Style14">
    <w:name w:val="Нижний колонтитул Знак"/>
    <w:qFormat/>
    <w:rPr>
      <w:sz w:val="24"/>
      <w:szCs w:val="24"/>
    </w:rPr>
  </w:style>
  <w:style w:type="character" w:styleId="14">
    <w:name w:val="Нижний колонтитул Знак1"/>
    <w:qFormat/>
    <w:rPr>
      <w:sz w:val="24"/>
      <w:szCs w:val="24"/>
    </w:rPr>
  </w:style>
  <w:style w:type="character" w:styleId="15">
    <w:name w:val="Основной текст Знак1"/>
    <w:qFormat/>
    <w:rPr>
      <w:rFonts w:ascii="Calibri" w:hAnsi="Calibri" w:eastAsia="Calibri" w:cs="Times New Roman"/>
      <w:sz w:val="24"/>
      <w:szCs w:val="20"/>
      <w:lang w:val="ru-RU"/>
    </w:rPr>
  </w:style>
  <w:style w:type="character" w:styleId="23">
    <w:name w:val="Основной текст 2 Знак"/>
    <w:qFormat/>
    <w:rPr/>
  </w:style>
  <w:style w:type="character" w:styleId="211">
    <w:name w:val="Основной текст 2 Знак1"/>
    <w:qFormat/>
    <w:rPr>
      <w:sz w:val="24"/>
      <w:szCs w:val="24"/>
    </w:rPr>
  </w:style>
  <w:style w:type="character" w:styleId="212">
    <w:name w:val="Основной текст с отступом 2 Знак1"/>
    <w:qFormat/>
    <w:rPr>
      <w:rFonts w:ascii="Times New Roman" w:hAnsi="Times New Roman" w:eastAsia="Times New Roman" w:cs="Times New Roman"/>
      <w:sz w:val="24"/>
      <w:szCs w:val="24"/>
    </w:rPr>
  </w:style>
  <w:style w:type="character" w:styleId="16">
    <w:name w:val="Текст выноски Знак1"/>
    <w:qFormat/>
    <w:rPr>
      <w:rFonts w:ascii="Segoe UI" w:hAnsi="Segoe UI" w:eastAsia="Times New Roman" w:cs="Segoe UI"/>
      <w:sz w:val="18"/>
      <w:szCs w:val="18"/>
    </w:rPr>
  </w:style>
  <w:style w:type="character" w:styleId="Style15">
    <w:name w:val="Без интервала Знак"/>
    <w:qFormat/>
    <w:rPr>
      <w:rFonts w:ascii="Calibri" w:hAnsi="Calibri" w:cs="Calibri"/>
      <w:sz w:val="22"/>
      <w:szCs w:val="22"/>
    </w:rPr>
  </w:style>
  <w:style w:type="character" w:styleId="Style16">
    <w:name w:val="Знак примечания"/>
    <w:qFormat/>
    <w:rPr>
      <w:sz w:val="16"/>
      <w:szCs w:val="16"/>
    </w:rPr>
  </w:style>
  <w:style w:type="character" w:styleId="Apple-converted-space">
    <w:name w:val="apple-converted-space"/>
    <w:qFormat/>
    <w:rPr/>
  </w:style>
  <w:style w:type="character" w:styleId="32">
    <w:name w:val="Основной текст с отступом 3 Знак"/>
    <w:qFormat/>
    <w:rPr>
      <w:sz w:val="16"/>
      <w:szCs w:val="16"/>
    </w:rPr>
  </w:style>
  <w:style w:type="character" w:styleId="24">
    <w:name w:val="Основной текст (2)_"/>
    <w:qFormat/>
    <w:rPr>
      <w:sz w:val="26"/>
      <w:szCs w:val="26"/>
      <w:shd w:fill="FFFFFF" w:val="clear"/>
    </w:rPr>
  </w:style>
  <w:style w:type="character" w:styleId="212pt">
    <w:name w:val="Основной текст (2) + 12 pt"/>
    <w:qFormat/>
    <w:rPr>
      <w:rFonts w:ascii="Times New Roman" w:hAnsi="Times New Roman" w:eastAsia="Times New Roman" w:cs="Times New Roman"/>
      <w:color w:val="000000"/>
      <w:spacing w:val="0"/>
      <w:w w:val="100"/>
      <w:position w:val="0"/>
      <w:sz w:val="24"/>
      <w:sz w:val="24"/>
      <w:szCs w:val="24"/>
      <w:shd w:fill="FFFFFF" w:val="clear"/>
      <w:vertAlign w:val="baseline"/>
      <w:lang w:val="ru-RU" w:bidi="ru-RU"/>
    </w:rPr>
  </w:style>
  <w:style w:type="character" w:styleId="29pt">
    <w:name w:val="Основной текст (2) + 9 pt"/>
    <w:qFormat/>
    <w:rPr>
      <w:rFonts w:ascii="Times New Roman" w:hAnsi="Times New Roman" w:eastAsia="Times New Roman" w:cs="Times New Roman"/>
      <w:color w:val="000000"/>
      <w:spacing w:val="0"/>
      <w:w w:val="100"/>
      <w:position w:val="0"/>
      <w:sz w:val="18"/>
      <w:sz w:val="18"/>
      <w:szCs w:val="18"/>
      <w:shd w:fill="FFFFFF" w:val="clear"/>
      <w:vertAlign w:val="baseline"/>
      <w:lang w:val="ru-RU" w:bidi="ru-RU"/>
    </w:rPr>
  </w:style>
  <w:style w:type="character" w:styleId="211pt">
    <w:name w:val="Основной текст (2) + 11 pt;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61">
    <w:name w:val="Основной текст (6)_"/>
    <w:qFormat/>
    <w:rPr>
      <w:shd w:fill="FFFFFF" w:val="clear"/>
    </w:rPr>
  </w:style>
  <w:style w:type="character" w:styleId="211pt1">
    <w:name w:val="Основной текст (2) + 11 pt"/>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216pt">
    <w:name w:val="Основной текст (2) + 16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32"/>
      <w:sz w:val="32"/>
      <w:szCs w:val="32"/>
      <w:u w:val="none"/>
      <w:shd w:fill="FFFFFF" w:val="clear"/>
      <w:vertAlign w:val="baseline"/>
      <w:lang w:val="ru-RU" w:bidi="ru-RU"/>
    </w:rPr>
  </w:style>
  <w:style w:type="character" w:styleId="Style17">
    <w:name w:val="Тема примечания Знак"/>
    <w:qFormat/>
    <w:rPr>
      <w:rFonts w:ascii="Calibri" w:hAnsi="Calibri" w:eastAsia="Calibri" w:cs="Calibri"/>
      <w:b/>
      <w:bCs/>
    </w:rPr>
  </w:style>
  <w:style w:type="character" w:styleId="2Calibri11pt">
    <w:name w:val="Основной текст (2) + Calibri;11 pt"/>
    <w:qFormat/>
    <w:rPr>
      <w:rFonts w:ascii="Calibri" w:hAnsi="Calibri" w:eastAsia="Calibri" w:cs="Calibri"/>
      <w:b w:val="false"/>
      <w:bCs w:val="false"/>
      <w:i w:val="false"/>
      <w:iCs w:val="false"/>
      <w:caps w:val="false"/>
      <w:smallCaps w:val="false"/>
      <w:strike w:val="false"/>
      <w:dstrike w:val="false"/>
      <w:color w:val="000000"/>
      <w:spacing w:val="0"/>
      <w:w w:val="100"/>
      <w:position w:val="0"/>
      <w:sz w:val="22"/>
      <w:sz w:val="22"/>
      <w:szCs w:val="22"/>
      <w:u w:val="none"/>
      <w:shd w:fill="FFFFFF" w:val="clear"/>
      <w:vertAlign w:val="baseline"/>
      <w:lang w:val="ru-RU" w:bidi="ru-RU"/>
    </w:rPr>
  </w:style>
  <w:style w:type="character" w:styleId="Style18">
    <w:name w:val="Название Знак"/>
    <w:qFormat/>
    <w:rPr>
      <w:caps/>
      <w:sz w:val="32"/>
      <w:szCs w:val="24"/>
    </w:rPr>
  </w:style>
  <w:style w:type="character" w:styleId="51">
    <w:name w:val="Заголовок 5 Знак"/>
    <w:qFormat/>
    <w:rPr>
      <w:rFonts w:ascii="Liberation Sans" w:hAnsi="Liberation Sans" w:eastAsia="Liberation Sans" w:cs="Liberation Sans"/>
      <w:b/>
      <w:bCs/>
      <w:sz w:val="24"/>
      <w:szCs w:val="24"/>
    </w:rPr>
  </w:style>
  <w:style w:type="character" w:styleId="62">
    <w:name w:val="Заголовок 6 Знак"/>
    <w:qFormat/>
    <w:rPr>
      <w:rFonts w:ascii="Liberation Sans" w:hAnsi="Liberation Sans" w:eastAsia="Liberation Sans" w:cs="Liberation Sans"/>
      <w:b/>
      <w:bCs/>
      <w:sz w:val="22"/>
      <w:szCs w:val="22"/>
    </w:rPr>
  </w:style>
  <w:style w:type="character" w:styleId="71">
    <w:name w:val="Заголовок 7 Знак"/>
    <w:qFormat/>
    <w:rPr>
      <w:rFonts w:ascii="Liberation Sans" w:hAnsi="Liberation Sans" w:eastAsia="Liberation Sans" w:cs="Liberation Sans"/>
      <w:b/>
      <w:bCs/>
      <w:i/>
      <w:iCs/>
      <w:sz w:val="22"/>
      <w:szCs w:val="22"/>
    </w:rPr>
  </w:style>
  <w:style w:type="character" w:styleId="81">
    <w:name w:val="Заголовок 8 Знак"/>
    <w:qFormat/>
    <w:rPr>
      <w:rFonts w:ascii="Liberation Sans" w:hAnsi="Liberation Sans" w:eastAsia="Liberation Sans" w:cs="Liberation Sans"/>
      <w:i/>
      <w:iCs/>
      <w:sz w:val="22"/>
      <w:szCs w:val="22"/>
    </w:rPr>
  </w:style>
  <w:style w:type="character" w:styleId="91">
    <w:name w:val="Заголовок 9 Знак"/>
    <w:qFormat/>
    <w:rPr>
      <w:rFonts w:ascii="Liberation Sans" w:hAnsi="Liberation Sans" w:eastAsia="Liberation Sans" w:cs="Liberation Sans"/>
      <w:i/>
      <w:iCs/>
      <w:sz w:val="21"/>
      <w:szCs w:val="21"/>
    </w:rPr>
  </w:style>
  <w:style w:type="character" w:styleId="Style19">
    <w:name w:val="Подзаголовок Знак"/>
    <w:qFormat/>
    <w:rPr>
      <w:rFonts w:ascii="Liberation Sans" w:hAnsi="Liberation Sans" w:eastAsia="Liberation Sans" w:cs="Liberation Sans"/>
      <w:sz w:val="24"/>
      <w:szCs w:val="24"/>
    </w:rPr>
  </w:style>
  <w:style w:type="character" w:styleId="25">
    <w:name w:val="Цитата 2 Знак"/>
    <w:qFormat/>
    <w:rPr>
      <w:rFonts w:ascii="Liberation Sans" w:hAnsi="Liberation Sans" w:eastAsia="Liberation Sans" w:cs="Liberation Sans"/>
      <w:i/>
    </w:rPr>
  </w:style>
  <w:style w:type="character" w:styleId="Style20">
    <w:name w:val="Выделенная цитата Знак"/>
    <w:qFormat/>
    <w:rPr>
      <w:rFonts w:ascii="Liberation Sans" w:hAnsi="Liberation Sans" w:eastAsia="Liberation Sans" w:cs="Liberation Sans"/>
      <w:i/>
      <w:shd w:fill="F2F2F2" w:val="clear"/>
    </w:rPr>
  </w:style>
  <w:style w:type="character" w:styleId="FooterChar">
    <w:name w:val="Footer Char"/>
    <w:qFormat/>
    <w:rPr/>
  </w:style>
  <w:style w:type="character" w:styleId="Style21">
    <w:name w:val="Текст сноски Знак"/>
    <w:qFormat/>
    <w:rPr>
      <w:rFonts w:ascii="Liberation Sans" w:hAnsi="Liberation Sans" w:eastAsia="Liberation Sans" w:cs="Liberation Sans"/>
      <w:sz w:val="18"/>
    </w:rPr>
  </w:style>
  <w:style w:type="character" w:styleId="Style22">
    <w:name w:val="Символ сноски"/>
    <w:qFormat/>
    <w:rPr>
      <w:vertAlign w:val="superscript"/>
    </w:rPr>
  </w:style>
  <w:style w:type="character" w:styleId="Style23">
    <w:name w:val="Текст концевой сноски Знак"/>
    <w:qFormat/>
    <w:rPr>
      <w:rFonts w:ascii="Liberation Sans" w:hAnsi="Liberation Sans" w:eastAsia="Liberation Sans" w:cs="Liberation Sans"/>
    </w:rPr>
  </w:style>
  <w:style w:type="character" w:styleId="Style24">
    <w:name w:val="Символ концевой сноски"/>
    <w:qFormat/>
    <w:rPr>
      <w:vertAlign w:val="superscript"/>
    </w:rPr>
  </w:style>
  <w:style w:type="paragraph" w:styleId="Style25">
    <w:name w:val="Заголовок"/>
    <w:basedOn w:val="Normal"/>
    <w:next w:val="Style26"/>
    <w:qFormat/>
    <w:pPr>
      <w:jc w:val="center"/>
    </w:pPr>
    <w:rPr>
      <w:caps/>
      <w:sz w:val="32"/>
    </w:rPr>
  </w:style>
  <w:style w:type="paragraph" w:styleId="Style26">
    <w:name w:val="Body Text"/>
    <w:basedOn w:val="Normal"/>
    <w:pPr>
      <w:spacing w:before="0" w:after="120"/>
    </w:pPr>
    <w:rPr/>
  </w:style>
  <w:style w:type="paragraph" w:styleId="Style27">
    <w:name w:val="List"/>
    <w:basedOn w:val="Style26"/>
    <w:pPr/>
    <w:rPr>
      <w:rFonts w:cs="Lucida Sans"/>
    </w:rPr>
  </w:style>
  <w:style w:type="paragraph" w:styleId="Style28">
    <w:name w:val="Caption"/>
    <w:basedOn w:val="Normal"/>
    <w:qFormat/>
    <w:pPr>
      <w:suppressLineNumbers/>
      <w:spacing w:before="120" w:after="120"/>
    </w:pPr>
    <w:rPr>
      <w:rFonts w:cs="Lucida Sans"/>
      <w:i/>
      <w:iCs/>
      <w:sz w:val="24"/>
      <w:szCs w:val="24"/>
    </w:rPr>
  </w:style>
  <w:style w:type="paragraph" w:styleId="Style29">
    <w:name w:val="Указатель"/>
    <w:basedOn w:val="Normal"/>
    <w:qFormat/>
    <w:pPr>
      <w:suppressLineNumbers/>
    </w:pPr>
    <w:rPr>
      <w:rFonts w:cs="Lucida Sans"/>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Style30">
    <w:name w:val="Текст выноски"/>
    <w:basedOn w:val="Normal"/>
    <w:qFormat/>
    <w:pPr/>
    <w:rPr>
      <w:rFonts w:ascii="Tahoma" w:hAnsi="Tahoma" w:cs="Tahoma"/>
      <w:sz w:val="16"/>
      <w:szCs w:val="16"/>
    </w:rPr>
  </w:style>
  <w:style w:type="paragraph" w:styleId="Style31">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26">
    <w:name w:val="Основной текст с отступом 2"/>
    <w:basedOn w:val="Normal"/>
    <w:qFormat/>
    <w:pPr>
      <w:spacing w:lineRule="auto" w:line="480" w:before="0" w:after="120"/>
      <w:ind w:left="283" w:hanging="0"/>
    </w:pPr>
    <w:rPr>
      <w:rFonts w:ascii="Calibri" w:hAnsi="Calibri" w:cs="Calibri"/>
      <w:sz w:val="22"/>
      <w:szCs w:val="22"/>
    </w:rPr>
  </w:style>
  <w:style w:type="paragraph" w:styleId="Style32">
    <w:name w:val="Абзац списка"/>
    <w:basedOn w:val="Normal"/>
    <w:qFormat/>
    <w:pPr>
      <w:spacing w:before="0" w:after="0"/>
      <w:ind w:left="720" w:hanging="0"/>
      <w:contextualSpacing/>
    </w:pPr>
    <w:rPr/>
  </w:style>
  <w:style w:type="paragraph" w:styleId="Style33">
    <w:name w:val="Body Text Indent"/>
    <w:basedOn w:val="Normal"/>
    <w:pPr>
      <w:spacing w:before="0" w:after="120"/>
      <w:ind w:left="283" w:hanging="0"/>
    </w:pPr>
    <w:rPr/>
  </w:style>
  <w:style w:type="paragraph" w:styleId="Msonormalmrcssattr">
    <w:name w:val="msonormal_mr_css_attr"/>
    <w:basedOn w:val="Normal"/>
    <w:qFormat/>
    <w:pPr>
      <w:spacing w:before="280" w:after="280"/>
    </w:pPr>
    <w:rPr/>
  </w:style>
  <w:style w:type="paragraph" w:styleId="Style34">
    <w:name w:val="Текст примечания"/>
    <w:basedOn w:val="Normal"/>
    <w:qFormat/>
    <w:pPr/>
    <w:rPr>
      <w:sz w:val="20"/>
      <w:szCs w:val="20"/>
    </w:rPr>
  </w:style>
  <w:style w:type="paragraph" w:styleId="Style35">
    <w:name w:val="Колонтитул"/>
    <w:basedOn w:val="Normal"/>
    <w:qFormat/>
    <w:pPr>
      <w:suppressLineNumbers/>
      <w:tabs>
        <w:tab w:val="clear" w:pos="708"/>
        <w:tab w:val="center" w:pos="4819" w:leader="none"/>
        <w:tab w:val="right" w:pos="9638" w:leader="none"/>
      </w:tabs>
    </w:pPr>
    <w:rPr/>
  </w:style>
  <w:style w:type="paragraph" w:styleId="Style36">
    <w:name w:val="Header"/>
    <w:basedOn w:val="Normal"/>
    <w:pPr>
      <w:tabs>
        <w:tab w:val="clear" w:pos="708"/>
        <w:tab w:val="center" w:pos="4677" w:leader="none"/>
        <w:tab w:val="right" w:pos="9355" w:leader="none"/>
      </w:tabs>
    </w:pPr>
    <w:rPr/>
  </w:style>
  <w:style w:type="paragraph" w:styleId="Style37">
    <w:name w:val="Footer"/>
    <w:basedOn w:val="Normal"/>
    <w:pPr>
      <w:tabs>
        <w:tab w:val="clear" w:pos="708"/>
        <w:tab w:val="center" w:pos="4677" w:leader="none"/>
        <w:tab w:val="right" w:pos="9355" w:leader="none"/>
      </w:tabs>
    </w:pPr>
    <w:rPr/>
  </w:style>
  <w:style w:type="paragraph" w:styleId="27">
    <w:name w:val="Основной текст 2"/>
    <w:basedOn w:val="Normal"/>
    <w:qFormat/>
    <w:pPr>
      <w:spacing w:lineRule="auto" w:line="480" w:before="0" w:after="120"/>
    </w:pPr>
    <w:rPr>
      <w:sz w:val="20"/>
      <w:szCs w:val="20"/>
    </w:rPr>
  </w:style>
  <w:style w:type="paragraph" w:styleId="S1">
    <w:name w:val="s_1"/>
    <w:basedOn w:val="Normal"/>
    <w:qFormat/>
    <w:pPr>
      <w:spacing w:before="280" w:after="280"/>
    </w:pPr>
    <w:rPr/>
  </w:style>
  <w:style w:type="paragraph" w:styleId="S22">
    <w:name w:val="s_22"/>
    <w:basedOn w:val="Normal"/>
    <w:qFormat/>
    <w:pPr>
      <w:spacing w:before="280" w:after="280"/>
    </w:pPr>
    <w:rPr/>
  </w:style>
  <w:style w:type="paragraph" w:styleId="S3">
    <w:name w:val="s_3"/>
    <w:basedOn w:val="Normal"/>
    <w:qFormat/>
    <w:pPr>
      <w:spacing w:before="280" w:after="280"/>
    </w:pPr>
    <w:rPr/>
  </w:style>
  <w:style w:type="paragraph" w:styleId="Style38">
    <w:name w:val="Содержимое таблицы"/>
    <w:basedOn w:val="Normal"/>
    <w:qFormat/>
    <w:pPr>
      <w:widowControl w:val="false"/>
      <w:suppressLineNumbers/>
      <w:suppressAutoHyphens w:val="true"/>
    </w:pPr>
    <w:rPr>
      <w:rFonts w:eastAsia="SimSun;宋体" w:cs="Mangal"/>
      <w:kern w:val="2"/>
      <w:lang w:bidi="hi-IN"/>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P2">
    <w:name w:val="p2"/>
    <w:basedOn w:val="Normal"/>
    <w:qFormat/>
    <w:pPr>
      <w:spacing w:before="280" w:after="280"/>
    </w:pPr>
    <w:rPr>
      <w:rFonts w:eastAsia="Calibri"/>
    </w:rPr>
  </w:style>
  <w:style w:type="paragraph" w:styleId="28">
    <w:name w:val="Абзац списка2"/>
    <w:basedOn w:val="Normal"/>
    <w:qFormat/>
    <w:pPr>
      <w:spacing w:lineRule="auto" w:line="276"/>
      <w:ind w:left="720" w:hanging="0"/>
    </w:pPr>
    <w:rPr>
      <w:rFonts w:ascii="Calibri" w:hAnsi="Calibri" w:cs="Calibri"/>
      <w:sz w:val="22"/>
      <w:szCs w:val="22"/>
    </w:rPr>
  </w:style>
  <w:style w:type="paragraph" w:styleId="Standard">
    <w:name w:val="Standard"/>
    <w:qFormat/>
    <w:pPr>
      <w:widowControl/>
      <w:suppressAutoHyphens w:val="true"/>
      <w:bidi w:val="0"/>
      <w:textAlignment w:val="baseline"/>
    </w:pPr>
    <w:rPr>
      <w:rFonts w:ascii="Liberation Serif" w:hAnsi="Liberation Serif" w:eastAsia="NSimSun" w:cs="Mangal"/>
      <w:color w:val="auto"/>
      <w:kern w:val="2"/>
      <w:sz w:val="24"/>
      <w:szCs w:val="24"/>
      <w:lang w:val="ru-RU" w:eastAsia="zh-CN" w:bidi="hi-IN"/>
    </w:rPr>
  </w:style>
  <w:style w:type="paragraph" w:styleId="33">
    <w:name w:val="Основной текст с отступом 3"/>
    <w:basedOn w:val="Normal"/>
    <w:qFormat/>
    <w:pPr>
      <w:spacing w:before="0" w:after="120"/>
      <w:ind w:left="283" w:hanging="0"/>
    </w:pPr>
    <w:rPr>
      <w:sz w:val="16"/>
      <w:szCs w:val="16"/>
    </w:rPr>
  </w:style>
  <w:style w:type="paragraph" w:styleId="TableParagraph">
    <w:name w:val="Table Paragraph"/>
    <w:basedOn w:val="Normal"/>
    <w:qFormat/>
    <w:pPr>
      <w:widowControl w:val="false"/>
      <w:autoSpaceDE w:val="false"/>
    </w:pPr>
    <w:rPr>
      <w:sz w:val="22"/>
      <w:szCs w:val="22"/>
    </w:rPr>
  </w:style>
  <w:style w:type="paragraph" w:styleId="29">
    <w:name w:val="Основной текст (2)"/>
    <w:basedOn w:val="Normal"/>
    <w:qFormat/>
    <w:pPr>
      <w:widowControl w:val="false"/>
      <w:shd w:fill="FFFFFF" w:val="clear"/>
      <w:spacing w:lineRule="exact" w:line="298" w:before="0" w:after="240"/>
      <w:jc w:val="center"/>
    </w:pPr>
    <w:rPr>
      <w:sz w:val="26"/>
      <w:szCs w:val="26"/>
    </w:rPr>
  </w:style>
  <w:style w:type="paragraph" w:styleId="63">
    <w:name w:val="Основной текст (6)"/>
    <w:basedOn w:val="Normal"/>
    <w:qFormat/>
    <w:pPr>
      <w:widowControl w:val="false"/>
      <w:shd w:fill="FFFFFF" w:val="clear"/>
      <w:spacing w:lineRule="auto" w:line="256" w:before="240" w:after="0"/>
    </w:pPr>
    <w:rPr>
      <w:sz w:val="20"/>
      <w:szCs w:val="20"/>
    </w:rPr>
  </w:style>
  <w:style w:type="paragraph" w:styleId="Style39">
    <w:name w:val="Тема примечания"/>
    <w:basedOn w:val="Style34"/>
    <w:next w:val="Style34"/>
    <w:qFormat/>
    <w:pPr>
      <w:spacing w:before="0" w:after="160"/>
    </w:pPr>
    <w:rPr>
      <w:rFonts w:ascii="Calibri" w:hAnsi="Calibri" w:eastAsia="Calibri" w:cs="Times New Roman"/>
      <w:b/>
      <w:bCs/>
    </w:rPr>
  </w:style>
  <w:style w:type="paragraph" w:styleId="Style40">
    <w:name w:val="Subtitle"/>
    <w:basedOn w:val="Normal"/>
    <w:next w:val="Normal"/>
    <w:qFormat/>
    <w:pPr>
      <w:spacing w:lineRule="auto" w:line="276" w:before="200" w:after="200"/>
    </w:pPr>
    <w:rPr>
      <w:rFonts w:ascii="Liberation Sans" w:hAnsi="Liberation Sans" w:eastAsia="Liberation Sans" w:cs="Liberation Sans"/>
    </w:rPr>
  </w:style>
  <w:style w:type="paragraph" w:styleId="210">
    <w:name w:val="Цитата 2"/>
    <w:basedOn w:val="Normal"/>
    <w:next w:val="Normal"/>
    <w:qFormat/>
    <w:pPr>
      <w:spacing w:lineRule="auto" w:line="276" w:before="0" w:after="200"/>
      <w:ind w:left="720" w:right="720" w:hanging="0"/>
    </w:pPr>
    <w:rPr>
      <w:rFonts w:ascii="Liberation Sans" w:hAnsi="Liberation Sans" w:eastAsia="Liberation Sans" w:cs="Liberation Sans"/>
      <w:i/>
      <w:sz w:val="20"/>
      <w:szCs w:val="20"/>
    </w:rPr>
  </w:style>
  <w:style w:type="paragraph" w:styleId="Style41">
    <w:name w:val="Выделенная цитата"/>
    <w:basedOn w:val="Normal"/>
    <w:next w:val="Normal"/>
    <w:qFormat/>
    <w:pPr>
      <w:pBdr>
        <w:top w:val="single" w:sz="4" w:space="5" w:color="FFFFFF"/>
        <w:left w:val="single" w:sz="4" w:space="10" w:color="FFFFFF"/>
        <w:bottom w:val="single" w:sz="4" w:space="5" w:color="FFFFFF"/>
        <w:right w:val="single" w:sz="4" w:space="10" w:color="FFFFFF"/>
      </w:pBdr>
      <w:shd w:fill="F2F2F2" w:val="clear"/>
      <w:spacing w:lineRule="auto" w:line="276" w:before="0" w:after="200"/>
      <w:ind w:left="720" w:right="720" w:hanging="0"/>
    </w:pPr>
    <w:rPr>
      <w:rFonts w:ascii="Liberation Sans" w:hAnsi="Liberation Sans" w:eastAsia="Liberation Sans" w:cs="Liberation Sans"/>
      <w:i/>
      <w:sz w:val="20"/>
      <w:szCs w:val="20"/>
    </w:rPr>
  </w:style>
  <w:style w:type="paragraph" w:styleId="Style42">
    <w:name w:val="Название объекта"/>
    <w:basedOn w:val="Normal"/>
    <w:next w:val="Normal"/>
    <w:qFormat/>
    <w:pPr>
      <w:spacing w:lineRule="auto" w:line="276" w:before="0" w:after="200"/>
    </w:pPr>
    <w:rPr>
      <w:rFonts w:ascii="Liberation Sans" w:hAnsi="Liberation Sans" w:eastAsia="Liberation Sans" w:cs="Liberation Sans"/>
      <w:b/>
      <w:bCs/>
      <w:color w:val="5B9BD5"/>
      <w:sz w:val="18"/>
      <w:szCs w:val="18"/>
    </w:rPr>
  </w:style>
  <w:style w:type="paragraph" w:styleId="Style43">
    <w:name w:val="Footnote Text"/>
    <w:basedOn w:val="Normal"/>
    <w:pPr>
      <w:spacing w:before="0" w:after="40"/>
    </w:pPr>
    <w:rPr>
      <w:rFonts w:ascii="Liberation Sans" w:hAnsi="Liberation Sans" w:eastAsia="Liberation Sans" w:cs="Liberation Sans"/>
      <w:sz w:val="18"/>
      <w:szCs w:val="20"/>
    </w:rPr>
  </w:style>
  <w:style w:type="paragraph" w:styleId="Style44">
    <w:name w:val="Endnote Text"/>
    <w:basedOn w:val="Normal"/>
    <w:pPr/>
    <w:rPr>
      <w:rFonts w:ascii="Liberation Sans" w:hAnsi="Liberation Sans" w:eastAsia="Liberation Sans" w:cs="Liberation Sans"/>
      <w:sz w:val="20"/>
      <w:szCs w:val="20"/>
    </w:rPr>
  </w:style>
  <w:style w:type="paragraph" w:styleId="17">
    <w:name w:val="TOC 1"/>
    <w:basedOn w:val="Normal"/>
    <w:next w:val="Normal"/>
    <w:pPr>
      <w:spacing w:lineRule="auto" w:line="276" w:before="0" w:after="57"/>
    </w:pPr>
    <w:rPr>
      <w:rFonts w:ascii="Liberation Sans" w:hAnsi="Liberation Sans" w:eastAsia="Liberation Sans" w:cs="Liberation Sans"/>
      <w:sz w:val="20"/>
      <w:szCs w:val="20"/>
    </w:rPr>
  </w:style>
  <w:style w:type="paragraph" w:styleId="213">
    <w:name w:val="TOC 2"/>
    <w:basedOn w:val="Normal"/>
    <w:next w:val="Normal"/>
    <w:pPr>
      <w:spacing w:lineRule="auto" w:line="276" w:before="0" w:after="57"/>
      <w:ind w:left="283" w:hanging="0"/>
    </w:pPr>
    <w:rPr>
      <w:rFonts w:ascii="Liberation Sans" w:hAnsi="Liberation Sans" w:eastAsia="Liberation Sans" w:cs="Liberation Sans"/>
      <w:sz w:val="20"/>
      <w:szCs w:val="20"/>
    </w:rPr>
  </w:style>
  <w:style w:type="paragraph" w:styleId="34">
    <w:name w:val="TOC 3"/>
    <w:basedOn w:val="Normal"/>
    <w:next w:val="Normal"/>
    <w:pPr>
      <w:spacing w:lineRule="auto" w:line="276" w:before="0" w:after="57"/>
      <w:ind w:left="567" w:hanging="0"/>
    </w:pPr>
    <w:rPr>
      <w:rFonts w:ascii="Liberation Sans" w:hAnsi="Liberation Sans" w:eastAsia="Liberation Sans" w:cs="Liberation Sans"/>
      <w:sz w:val="20"/>
      <w:szCs w:val="20"/>
    </w:rPr>
  </w:style>
  <w:style w:type="paragraph" w:styleId="42">
    <w:name w:val="TOC 4"/>
    <w:basedOn w:val="Normal"/>
    <w:next w:val="Normal"/>
    <w:pPr>
      <w:spacing w:lineRule="auto" w:line="276" w:before="0" w:after="57"/>
      <w:ind w:left="850" w:hanging="0"/>
    </w:pPr>
    <w:rPr>
      <w:rFonts w:ascii="Liberation Sans" w:hAnsi="Liberation Sans" w:eastAsia="Liberation Sans" w:cs="Liberation Sans"/>
      <w:sz w:val="20"/>
      <w:szCs w:val="20"/>
    </w:rPr>
  </w:style>
  <w:style w:type="paragraph" w:styleId="52">
    <w:name w:val="TOC 5"/>
    <w:basedOn w:val="Normal"/>
    <w:next w:val="Normal"/>
    <w:pPr>
      <w:spacing w:lineRule="auto" w:line="276" w:before="0" w:after="57"/>
      <w:ind w:left="1134" w:hanging="0"/>
    </w:pPr>
    <w:rPr>
      <w:rFonts w:ascii="Liberation Sans" w:hAnsi="Liberation Sans" w:eastAsia="Liberation Sans" w:cs="Liberation Sans"/>
      <w:sz w:val="20"/>
      <w:szCs w:val="20"/>
    </w:rPr>
  </w:style>
  <w:style w:type="paragraph" w:styleId="64">
    <w:name w:val="TOC 6"/>
    <w:basedOn w:val="Normal"/>
    <w:next w:val="Normal"/>
    <w:pPr>
      <w:spacing w:lineRule="auto" w:line="276" w:before="0" w:after="57"/>
      <w:ind w:left="1417" w:hanging="0"/>
    </w:pPr>
    <w:rPr>
      <w:rFonts w:ascii="Liberation Sans" w:hAnsi="Liberation Sans" w:eastAsia="Liberation Sans" w:cs="Liberation Sans"/>
      <w:sz w:val="20"/>
      <w:szCs w:val="20"/>
    </w:rPr>
  </w:style>
  <w:style w:type="paragraph" w:styleId="72">
    <w:name w:val="TOC 7"/>
    <w:basedOn w:val="Normal"/>
    <w:next w:val="Normal"/>
    <w:pPr>
      <w:spacing w:lineRule="auto" w:line="276" w:before="0" w:after="57"/>
      <w:ind w:left="1701" w:hanging="0"/>
    </w:pPr>
    <w:rPr>
      <w:rFonts w:ascii="Liberation Sans" w:hAnsi="Liberation Sans" w:eastAsia="Liberation Sans" w:cs="Liberation Sans"/>
      <w:sz w:val="20"/>
      <w:szCs w:val="20"/>
    </w:rPr>
  </w:style>
  <w:style w:type="paragraph" w:styleId="82">
    <w:name w:val="TOC 8"/>
    <w:basedOn w:val="Normal"/>
    <w:next w:val="Normal"/>
    <w:pPr>
      <w:spacing w:lineRule="auto" w:line="276" w:before="0" w:after="57"/>
      <w:ind w:left="1984" w:hanging="0"/>
    </w:pPr>
    <w:rPr>
      <w:rFonts w:ascii="Liberation Sans" w:hAnsi="Liberation Sans" w:eastAsia="Liberation Sans" w:cs="Liberation Sans"/>
      <w:sz w:val="20"/>
      <w:szCs w:val="20"/>
    </w:rPr>
  </w:style>
  <w:style w:type="paragraph" w:styleId="92">
    <w:name w:val="TOC 9"/>
    <w:basedOn w:val="Normal"/>
    <w:next w:val="Normal"/>
    <w:pPr>
      <w:spacing w:lineRule="auto" w:line="276" w:before="0" w:after="57"/>
      <w:ind w:left="2268" w:hanging="0"/>
    </w:pPr>
    <w:rPr>
      <w:rFonts w:ascii="Liberation Sans" w:hAnsi="Liberation Sans" w:eastAsia="Liberation Sans" w:cs="Liberation Sans"/>
      <w:sz w:val="20"/>
      <w:szCs w:val="20"/>
    </w:rPr>
  </w:style>
  <w:style w:type="paragraph" w:styleId="Style45">
    <w:name w:val="Index Heading"/>
    <w:basedOn w:val="Style25"/>
    <w:pPr>
      <w:suppressLineNumbers/>
      <w:ind w:left="0" w:hanging="0"/>
    </w:pPr>
    <w:rPr>
      <w:b/>
      <w:bCs/>
      <w:sz w:val="32"/>
      <w:szCs w:val="32"/>
    </w:rPr>
  </w:style>
  <w:style w:type="paragraph" w:styleId="Style46">
    <w:name w:val="TOC Heading"/>
    <w:pPr>
      <w:widowControl/>
      <w:bidi w:val="0"/>
      <w:spacing w:lineRule="auto" w:line="276" w:before="0" w:after="200"/>
    </w:pPr>
    <w:rPr>
      <w:rFonts w:ascii="Arial" w:hAnsi="Arial" w:eastAsia="Arial" w:cs="Arial"/>
      <w:color w:val="auto"/>
      <w:sz w:val="22"/>
      <w:szCs w:val="22"/>
      <w:lang w:val="ru-RU" w:bidi="ar-SA" w:eastAsia="zh-CN"/>
    </w:rPr>
  </w:style>
  <w:style w:type="paragraph" w:styleId="Style47">
    <w:name w:val="Перечень рисунков"/>
    <w:basedOn w:val="Normal"/>
    <w:next w:val="Normal"/>
    <w:qFormat/>
    <w:pPr>
      <w:spacing w:lineRule="auto" w:line="276"/>
    </w:pPr>
    <w:rPr>
      <w:rFonts w:ascii="Liberation Sans" w:hAnsi="Liberation Sans" w:eastAsia="Liberation Sans" w:cs="Liberation Sans"/>
      <w:sz w:val="20"/>
      <w:szCs w:val="20"/>
    </w:rPr>
  </w:style>
  <w:style w:type="paragraph" w:styleId="Style48">
    <w:name w:val="Заголовок таблицы"/>
    <w:basedOn w:val="Style3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2283</TotalTime>
  <Application>LibreOffice/7.5.6.2$Windows_X86_64 LibreOffice_project/f654817fb68d6d4600d7d2f6b647e47729f55f15</Application>
  <AppVersion>15.0000</AppVersion>
  <Pages>8</Pages>
  <Words>3068</Words>
  <Characters>22946</Characters>
  <CharactersWithSpaces>26106</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2023-08-21T15:47:00Z</dcterms:created>
  <dc:creator>KVADRAT</dc:creator>
  <dc:description/>
  <cp:keywords/>
  <dc:language>ru-RU</dc:language>
  <cp:lastModifiedBy/>
  <cp:lastPrinted>2024-09-09T13:58:00Z</cp:lastPrinted>
  <dcterms:modified xsi:type="dcterms:W3CDTF">2024-09-16T11:55:53Z</dcterms:modified>
  <cp:revision>149</cp:revision>
  <dc:subject/>
  <dc:title/>
</cp:coreProperties>
</file>